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525"/>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14:paraId="3ABFE75D" w14:textId="77777777" w:rsidTr="00D469FF">
        <w:trPr>
          <w:trHeight w:val="1152"/>
        </w:trPr>
        <w:tc>
          <w:tcPr>
            <w:tcW w:w="10080" w:type="dxa"/>
            <w:gridSpan w:val="3"/>
            <w:vAlign w:val="center"/>
          </w:tcPr>
          <w:p w14:paraId="29EB1636" w14:textId="51256581" w:rsidR="005854DB" w:rsidRPr="00F324F4" w:rsidRDefault="00CA07F6" w:rsidP="00D469FF">
            <w:pPr>
              <w:pStyle w:val="Title"/>
              <w:rPr>
                <w:color w:val="auto"/>
              </w:rPr>
            </w:pPr>
            <w:bookmarkStart w:id="0" w:name="_Hlk105344709"/>
            <w:bookmarkStart w:id="1" w:name="_Toc800529"/>
            <w:r>
              <w:rPr>
                <w:color w:val="auto"/>
              </w:rPr>
              <w:t xml:space="preserve">West Metro Fire </w:t>
            </w:r>
            <w:r w:rsidR="00EE37C2">
              <w:rPr>
                <w:color w:val="auto"/>
              </w:rPr>
              <w:t>Protection District</w:t>
            </w:r>
            <w:r>
              <w:rPr>
                <w:color w:val="auto"/>
              </w:rPr>
              <w:t xml:space="preserve"> Strategic Planning Team</w:t>
            </w:r>
            <w:r w:rsidR="00B54BE2">
              <w:rPr>
                <w:color w:val="auto"/>
              </w:rPr>
              <w:t>s</w:t>
            </w:r>
            <w:bookmarkEnd w:id="0"/>
          </w:p>
        </w:tc>
      </w:tr>
      <w:tr w:rsidR="005854DB" w:rsidRPr="0092125E" w14:paraId="25A6E43D" w14:textId="77777777" w:rsidTr="00D469FF">
        <w:trPr>
          <w:trHeight w:val="144"/>
        </w:trPr>
        <w:tc>
          <w:tcPr>
            <w:tcW w:w="1552" w:type="dxa"/>
            <w:shd w:val="clear" w:color="auto" w:fill="auto"/>
          </w:tcPr>
          <w:p w14:paraId="6F1BBB24" w14:textId="77777777" w:rsidR="005854DB" w:rsidRPr="0092125E" w:rsidRDefault="005854DB" w:rsidP="00D469FF">
            <w:pPr>
              <w:spacing w:before="0" w:after="0"/>
              <w:rPr>
                <w:sz w:val="10"/>
                <w:szCs w:val="10"/>
              </w:rPr>
            </w:pPr>
          </w:p>
        </w:tc>
        <w:tc>
          <w:tcPr>
            <w:tcW w:w="7374" w:type="dxa"/>
            <w:shd w:val="clear" w:color="auto" w:fill="F0CDA1" w:themeFill="accent1"/>
            <w:vAlign w:val="center"/>
          </w:tcPr>
          <w:p w14:paraId="15E7448C" w14:textId="77777777" w:rsidR="005854DB" w:rsidRPr="00F324F4" w:rsidRDefault="005854DB" w:rsidP="00D469FF">
            <w:pPr>
              <w:spacing w:before="0" w:after="0"/>
              <w:rPr>
                <w:color w:val="auto"/>
                <w:sz w:val="10"/>
                <w:szCs w:val="10"/>
              </w:rPr>
            </w:pPr>
          </w:p>
        </w:tc>
        <w:tc>
          <w:tcPr>
            <w:tcW w:w="1154" w:type="dxa"/>
            <w:shd w:val="clear" w:color="auto" w:fill="auto"/>
          </w:tcPr>
          <w:p w14:paraId="643D7B0F" w14:textId="77777777" w:rsidR="005854DB" w:rsidRPr="0092125E" w:rsidRDefault="005854DB" w:rsidP="00D469FF">
            <w:pPr>
              <w:spacing w:before="0" w:after="0"/>
              <w:rPr>
                <w:sz w:val="10"/>
                <w:szCs w:val="10"/>
              </w:rPr>
            </w:pPr>
          </w:p>
        </w:tc>
      </w:tr>
      <w:tr w:rsidR="005854DB" w14:paraId="1574BA32" w14:textId="77777777" w:rsidTr="00D469FF">
        <w:trPr>
          <w:trHeight w:val="1332"/>
        </w:trPr>
        <w:tc>
          <w:tcPr>
            <w:tcW w:w="10080" w:type="dxa"/>
            <w:gridSpan w:val="3"/>
            <w:shd w:val="clear" w:color="auto" w:fill="auto"/>
          </w:tcPr>
          <w:sdt>
            <w:sdtPr>
              <w:rPr>
                <w:color w:val="auto"/>
              </w:rPr>
              <w:alias w:val="Subtitle"/>
              <w:tag w:val=""/>
              <w:id w:val="1073854703"/>
              <w:placeholder>
                <w:docPart w:val="0E50C44157D0486BB4AD9F61246E1DF1"/>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0E8EC052" w14:textId="1B6CD0E8" w:rsidR="005854DB" w:rsidRPr="00F324F4" w:rsidRDefault="00A63338" w:rsidP="00D469FF">
                <w:pPr>
                  <w:pStyle w:val="Subtitle"/>
                  <w:rPr>
                    <w:color w:val="auto"/>
                  </w:rPr>
                </w:pPr>
                <w:r>
                  <w:rPr>
                    <w:color w:val="auto"/>
                  </w:rPr>
                  <w:t xml:space="preserve">CULTURE OF COOPERATION </w:t>
                </w:r>
                <w:r w:rsidR="00F324F4" w:rsidRPr="00F324F4">
                  <w:rPr>
                    <w:color w:val="auto"/>
                  </w:rPr>
                  <w:t>CASE STUDY</w:t>
                </w:r>
              </w:p>
            </w:sdtContent>
          </w:sdt>
        </w:tc>
      </w:tr>
    </w:tbl>
    <w:bookmarkEnd w:id="1"/>
    <w:p w14:paraId="3A17D0AE" w14:textId="584D8EAB" w:rsidR="00BD0C60" w:rsidRPr="00D9297A" w:rsidRDefault="00F324F4" w:rsidP="005854DB">
      <w:pPr>
        <w:pStyle w:val="Heading1"/>
        <w:rPr>
          <w:color w:val="054854" w:themeColor="accent3"/>
        </w:rPr>
      </w:pPr>
      <w:r w:rsidRPr="00D9297A">
        <w:rPr>
          <w:color w:val="054854" w:themeColor="accent3"/>
        </w:rPr>
        <w:t xml:space="preserve">The </w:t>
      </w:r>
      <w:r w:rsidR="00475250">
        <w:rPr>
          <w:color w:val="054854" w:themeColor="accent3"/>
        </w:rPr>
        <w:t>Opportunity</w:t>
      </w:r>
    </w:p>
    <w:p w14:paraId="29ED2A86" w14:textId="2EF0FE5F" w:rsidR="00CA07F6" w:rsidRDefault="00CA07F6" w:rsidP="00D469FF">
      <w:pPr>
        <w:jc w:val="both"/>
      </w:pPr>
      <w:r>
        <w:t xml:space="preserve">When a millage levy election failed to pass, West Metro Fire Rescue was faced with organizational realignment because of budget reductions that affected core services. To weather associated deployment and staffing changes, labor and management had to </w:t>
      </w:r>
      <w:r w:rsidR="00930A06">
        <w:t>leverage their collaborative relationship.</w:t>
      </w:r>
      <w:r>
        <w:t xml:space="preserve"> </w:t>
      </w:r>
    </w:p>
    <w:p w14:paraId="565C0130" w14:textId="126D048A" w:rsidR="00685B4E" w:rsidRPr="00D9297A" w:rsidRDefault="00D469FF" w:rsidP="00685B4E">
      <w:pPr>
        <w:pStyle w:val="Heading1"/>
        <w:rPr>
          <w:color w:val="054854" w:themeColor="accent3"/>
        </w:rPr>
      </w:pPr>
      <w:r>
        <w:rPr>
          <w:noProof/>
        </w:rPr>
        <mc:AlternateContent>
          <mc:Choice Requires="wpg">
            <w:drawing>
              <wp:anchor distT="45720" distB="45720" distL="182880" distR="182880" simplePos="0" relativeHeight="251658240" behindDoc="0" locked="0" layoutInCell="1" allowOverlap="1" wp14:anchorId="4DCA6CF3" wp14:editId="2A6E8210">
                <wp:simplePos x="0" y="0"/>
                <wp:positionH relativeFrom="margin">
                  <wp:posOffset>3905250</wp:posOffset>
                </wp:positionH>
                <wp:positionV relativeFrom="margin">
                  <wp:posOffset>3359785</wp:posOffset>
                </wp:positionV>
                <wp:extent cx="2816860" cy="2904490"/>
                <wp:effectExtent l="0" t="0" r="2540" b="10160"/>
                <wp:wrapSquare wrapText="bothSides"/>
                <wp:docPr id="198" name="Group 198"/>
                <wp:cNvGraphicFramePr/>
                <a:graphic xmlns:a="http://schemas.openxmlformats.org/drawingml/2006/main">
                  <a:graphicData uri="http://schemas.microsoft.com/office/word/2010/wordprocessingGroup">
                    <wpg:wgp>
                      <wpg:cNvGrpSpPr/>
                      <wpg:grpSpPr>
                        <a:xfrm>
                          <a:off x="0" y="0"/>
                          <a:ext cx="2816860" cy="2904490"/>
                          <a:chOff x="0" y="-227616"/>
                          <a:chExt cx="3567448" cy="3107260"/>
                        </a:xfrm>
                      </wpg:grpSpPr>
                      <wps:wsp>
                        <wps:cNvPr id="199" name="Rectangle 199"/>
                        <wps:cNvSpPr/>
                        <wps:spPr>
                          <a:xfrm>
                            <a:off x="0" y="-227616"/>
                            <a:ext cx="3567448" cy="16295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D151A" w14:textId="487D8F6F" w:rsidR="0029040E" w:rsidRDefault="0029040E">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64665"/>
                            <a:ext cx="3567448" cy="29443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9F827" w14:textId="77777777" w:rsidR="001768B7" w:rsidRPr="003930B7" w:rsidRDefault="001768B7" w:rsidP="001768B7">
                              <w:pPr>
                                <w:jc w:val="center"/>
                                <w:rPr>
                                  <w:rFonts w:asciiTheme="majorHAnsi" w:hAnsiTheme="majorHAnsi"/>
                                  <w:caps/>
                                  <w:color w:val="107082" w:themeColor="accent2"/>
                                  <w:sz w:val="26"/>
                                  <w:szCs w:val="26"/>
                                </w:rPr>
                              </w:pPr>
                              <w:r w:rsidRPr="003930B7">
                                <w:rPr>
                                  <w:rFonts w:asciiTheme="majorHAnsi" w:hAnsiTheme="majorHAnsi"/>
                                  <w:caps/>
                                  <w:color w:val="107082" w:themeColor="accent2"/>
                                  <w:sz w:val="26"/>
                                  <w:szCs w:val="26"/>
                                </w:rPr>
                                <w:t>Department Info</w:t>
                              </w:r>
                            </w:p>
                            <w:p w14:paraId="56EF9B2B" w14:textId="77777777" w:rsidR="003930B7" w:rsidRPr="003930B7" w:rsidRDefault="001768B7" w:rsidP="0029040E">
                              <w:pPr>
                                <w:jc w:val="center"/>
                                <w:rPr>
                                  <w:rFonts w:asciiTheme="majorHAnsi" w:hAnsiTheme="majorHAnsi"/>
                                  <w:caps/>
                                  <w:color w:val="auto"/>
                                  <w:sz w:val="18"/>
                                  <w:szCs w:val="18"/>
                                </w:rPr>
                              </w:pPr>
                              <w:r w:rsidRPr="003930B7">
                                <w:rPr>
                                  <w:rFonts w:asciiTheme="majorHAnsi" w:hAnsiTheme="majorHAnsi"/>
                                  <w:caps/>
                                  <w:color w:val="auto"/>
                                  <w:sz w:val="18"/>
                                  <w:szCs w:val="18"/>
                                </w:rPr>
                                <w:t xml:space="preserve">west metro fire </w:t>
                              </w:r>
                              <w:r w:rsidR="003930B7" w:rsidRPr="003930B7">
                                <w:rPr>
                                  <w:rFonts w:asciiTheme="majorHAnsi" w:hAnsiTheme="majorHAnsi"/>
                                  <w:caps/>
                                  <w:color w:val="auto"/>
                                  <w:sz w:val="18"/>
                                  <w:szCs w:val="18"/>
                                </w:rPr>
                                <w:t>protection district</w:t>
                              </w:r>
                            </w:p>
                            <w:p w14:paraId="4B9D0074" w14:textId="685740E0" w:rsidR="0029040E" w:rsidRPr="003930B7" w:rsidRDefault="007A7F3D" w:rsidP="0029040E">
                              <w:pPr>
                                <w:jc w:val="center"/>
                                <w:rPr>
                                  <w:rFonts w:asciiTheme="majorHAnsi" w:hAnsiTheme="majorHAnsi"/>
                                  <w:caps/>
                                  <w:color w:val="auto"/>
                                  <w:sz w:val="18"/>
                                  <w:szCs w:val="18"/>
                                </w:rPr>
                              </w:pPr>
                              <w:r w:rsidRPr="003930B7">
                                <w:rPr>
                                  <w:rFonts w:asciiTheme="majorHAnsi" w:hAnsiTheme="majorHAnsi"/>
                                  <w:caps/>
                                  <w:color w:val="auto"/>
                                  <w:sz w:val="18"/>
                                  <w:szCs w:val="18"/>
                                </w:rPr>
                                <w:t>Population</w:t>
                              </w:r>
                              <w:r w:rsidR="003930B7">
                                <w:rPr>
                                  <w:rFonts w:asciiTheme="majorHAnsi" w:hAnsiTheme="majorHAnsi"/>
                                  <w:caps/>
                                  <w:color w:val="auto"/>
                                  <w:sz w:val="18"/>
                                  <w:szCs w:val="18"/>
                                </w:rPr>
                                <w:t xml:space="preserve"> served</w:t>
                              </w:r>
                              <w:r w:rsidRPr="003930B7">
                                <w:rPr>
                                  <w:rFonts w:asciiTheme="majorHAnsi" w:hAnsiTheme="majorHAnsi"/>
                                  <w:caps/>
                                  <w:color w:val="auto"/>
                                  <w:sz w:val="18"/>
                                  <w:szCs w:val="18"/>
                                </w:rPr>
                                <w:t>: 300,000</w:t>
                              </w:r>
                            </w:p>
                            <w:p w14:paraId="4999BF93" w14:textId="77777777" w:rsidR="003930B7" w:rsidRDefault="003930B7" w:rsidP="0029040E">
                              <w:pPr>
                                <w:jc w:val="center"/>
                                <w:rPr>
                                  <w:rFonts w:asciiTheme="majorHAnsi" w:hAnsiTheme="majorHAnsi"/>
                                  <w:caps/>
                                  <w:color w:val="auto"/>
                                  <w:sz w:val="18"/>
                                  <w:szCs w:val="18"/>
                                </w:rPr>
                              </w:pPr>
                              <w:r>
                                <w:rPr>
                                  <w:rFonts w:asciiTheme="majorHAnsi" w:hAnsiTheme="majorHAnsi"/>
                                  <w:caps/>
                                  <w:color w:val="auto"/>
                                  <w:sz w:val="18"/>
                                  <w:szCs w:val="18"/>
                                </w:rPr>
                                <w:t xml:space="preserve">total </w:t>
                              </w:r>
                              <w:r w:rsidR="007A7F3D" w:rsidRPr="003930B7">
                                <w:rPr>
                                  <w:rFonts w:asciiTheme="majorHAnsi" w:hAnsiTheme="majorHAnsi"/>
                                  <w:caps/>
                                  <w:color w:val="auto"/>
                                  <w:sz w:val="18"/>
                                  <w:szCs w:val="18"/>
                                </w:rPr>
                                <w:t>Uniformed</w:t>
                              </w:r>
                              <w:r>
                                <w:rPr>
                                  <w:rFonts w:asciiTheme="majorHAnsi" w:hAnsiTheme="majorHAnsi"/>
                                  <w:caps/>
                                  <w:color w:val="auto"/>
                                  <w:sz w:val="18"/>
                                  <w:szCs w:val="18"/>
                                </w:rPr>
                                <w:t xml:space="preserve"> personnel:</w:t>
                              </w:r>
                              <w:r w:rsidR="007A7F3D" w:rsidRPr="003930B7">
                                <w:rPr>
                                  <w:rFonts w:asciiTheme="majorHAnsi" w:hAnsiTheme="majorHAnsi"/>
                                  <w:caps/>
                                  <w:color w:val="auto"/>
                                  <w:sz w:val="18"/>
                                  <w:szCs w:val="18"/>
                                </w:rPr>
                                <w:t xml:space="preserve"> 390 </w:t>
                              </w:r>
                            </w:p>
                            <w:p w14:paraId="6AE36AB6" w14:textId="6C6AA075" w:rsidR="007A7F3D" w:rsidRPr="003930B7" w:rsidRDefault="003930B7" w:rsidP="0029040E">
                              <w:pPr>
                                <w:jc w:val="center"/>
                                <w:rPr>
                                  <w:rFonts w:asciiTheme="majorHAnsi" w:hAnsiTheme="majorHAnsi"/>
                                  <w:caps/>
                                  <w:color w:val="auto"/>
                                  <w:sz w:val="18"/>
                                  <w:szCs w:val="18"/>
                                </w:rPr>
                              </w:pPr>
                              <w:r>
                                <w:rPr>
                                  <w:rFonts w:asciiTheme="majorHAnsi" w:hAnsiTheme="majorHAnsi"/>
                                  <w:caps/>
                                  <w:color w:val="auto"/>
                                  <w:sz w:val="18"/>
                                  <w:szCs w:val="18"/>
                                </w:rPr>
                                <w:t xml:space="preserve">Total </w:t>
                              </w:r>
                              <w:r w:rsidR="007A7F3D" w:rsidRPr="003930B7">
                                <w:rPr>
                                  <w:rFonts w:asciiTheme="majorHAnsi" w:hAnsiTheme="majorHAnsi"/>
                                  <w:caps/>
                                  <w:color w:val="auto"/>
                                  <w:sz w:val="18"/>
                                  <w:szCs w:val="18"/>
                                </w:rPr>
                                <w:t>Civilian</w:t>
                              </w:r>
                              <w:r>
                                <w:rPr>
                                  <w:rFonts w:asciiTheme="majorHAnsi" w:hAnsiTheme="majorHAnsi"/>
                                  <w:caps/>
                                  <w:color w:val="auto"/>
                                  <w:sz w:val="18"/>
                                  <w:szCs w:val="18"/>
                                </w:rPr>
                                <w:t xml:space="preserve"> personnel:</w:t>
                              </w:r>
                              <w:r w:rsidR="007A7F3D" w:rsidRPr="003930B7">
                                <w:rPr>
                                  <w:rFonts w:asciiTheme="majorHAnsi" w:hAnsiTheme="majorHAnsi"/>
                                  <w:caps/>
                                  <w:color w:val="auto"/>
                                  <w:sz w:val="18"/>
                                  <w:szCs w:val="18"/>
                                </w:rPr>
                                <w:t xml:space="preserve"> 40</w:t>
                              </w:r>
                            </w:p>
                            <w:p w14:paraId="5B856137" w14:textId="0AB47D93" w:rsidR="007A7F3D" w:rsidRPr="003930B7" w:rsidRDefault="007A7F3D" w:rsidP="0029040E">
                              <w:pPr>
                                <w:jc w:val="center"/>
                                <w:rPr>
                                  <w:rFonts w:asciiTheme="majorHAnsi" w:hAnsiTheme="majorHAnsi"/>
                                  <w:caps/>
                                  <w:color w:val="auto"/>
                                  <w:sz w:val="18"/>
                                  <w:szCs w:val="18"/>
                                </w:rPr>
                              </w:pPr>
                              <w:r w:rsidRPr="003930B7">
                                <w:rPr>
                                  <w:rFonts w:asciiTheme="majorHAnsi" w:hAnsiTheme="majorHAnsi"/>
                                  <w:caps/>
                                  <w:color w:val="auto"/>
                                  <w:sz w:val="18"/>
                                  <w:szCs w:val="18"/>
                                </w:rPr>
                                <w:t>Fire Stations: 17</w:t>
                              </w:r>
                            </w:p>
                            <w:p w14:paraId="494230C4" w14:textId="5BC3F3FC" w:rsidR="007A7F3D" w:rsidRDefault="007A7F3D" w:rsidP="0029040E">
                              <w:pPr>
                                <w:jc w:val="center"/>
                                <w:rPr>
                                  <w:rFonts w:asciiTheme="majorHAnsi" w:hAnsiTheme="majorHAnsi"/>
                                  <w:caps/>
                                  <w:color w:val="auto"/>
                                  <w:sz w:val="18"/>
                                  <w:szCs w:val="18"/>
                                </w:rPr>
                              </w:pPr>
                              <w:r w:rsidRPr="003930B7">
                                <w:rPr>
                                  <w:rFonts w:asciiTheme="majorHAnsi" w:hAnsiTheme="majorHAnsi"/>
                                  <w:caps/>
                                  <w:color w:val="auto"/>
                                  <w:sz w:val="18"/>
                                  <w:szCs w:val="18"/>
                                </w:rPr>
                                <w:t>ISO Class: 1</w:t>
                              </w:r>
                            </w:p>
                            <w:p w14:paraId="27BB7193" w14:textId="3C21302F" w:rsidR="00227B5E" w:rsidRDefault="00227B5E" w:rsidP="0029040E">
                              <w:pPr>
                                <w:jc w:val="center"/>
                                <w:rPr>
                                  <w:rFonts w:asciiTheme="majorHAnsi" w:hAnsiTheme="majorHAnsi"/>
                                  <w:caps/>
                                  <w:color w:val="auto"/>
                                  <w:sz w:val="18"/>
                                  <w:szCs w:val="18"/>
                                </w:rPr>
                              </w:pPr>
                              <w:r>
                                <w:rPr>
                                  <w:rFonts w:asciiTheme="majorHAnsi" w:hAnsiTheme="majorHAnsi"/>
                                  <w:caps/>
                                  <w:color w:val="auto"/>
                                  <w:sz w:val="18"/>
                                  <w:szCs w:val="18"/>
                                </w:rPr>
                                <w:t>Governance structure:</w:t>
                              </w:r>
                              <w:r w:rsidR="00D35311">
                                <w:rPr>
                                  <w:rFonts w:asciiTheme="majorHAnsi" w:hAnsiTheme="majorHAnsi"/>
                                  <w:caps/>
                                  <w:color w:val="auto"/>
                                  <w:sz w:val="18"/>
                                  <w:szCs w:val="18"/>
                                </w:rPr>
                                <w:t xml:space="preserve"> District</w:t>
                              </w:r>
                            </w:p>
                            <w:p w14:paraId="028D9291" w14:textId="381333A5" w:rsidR="00227B5E" w:rsidRPr="003930B7" w:rsidRDefault="00227B5E" w:rsidP="0029040E">
                              <w:pPr>
                                <w:jc w:val="center"/>
                                <w:rPr>
                                  <w:rFonts w:asciiTheme="majorHAnsi" w:hAnsiTheme="majorHAnsi"/>
                                  <w:caps/>
                                  <w:color w:val="auto"/>
                                  <w:sz w:val="18"/>
                                  <w:szCs w:val="18"/>
                                </w:rPr>
                              </w:pPr>
                              <w:r>
                                <w:rPr>
                                  <w:rFonts w:asciiTheme="majorHAnsi" w:hAnsiTheme="majorHAnsi"/>
                                  <w:caps/>
                                  <w:color w:val="auto"/>
                                  <w:sz w:val="18"/>
                                  <w:szCs w:val="18"/>
                                </w:rPr>
                                <w:t>highest level of EMS service provided:</w:t>
                              </w:r>
                              <w:r w:rsidR="00D35311">
                                <w:rPr>
                                  <w:rFonts w:asciiTheme="majorHAnsi" w:hAnsiTheme="majorHAnsi"/>
                                  <w:caps/>
                                  <w:color w:val="auto"/>
                                  <w:sz w:val="18"/>
                                  <w:szCs w:val="18"/>
                                </w:rPr>
                                <w:t xml:space="preserve"> ALS Transport</w:t>
                              </w:r>
                              <w:r>
                                <w:rPr>
                                  <w:rFonts w:asciiTheme="majorHAnsi" w:hAnsiTheme="majorHAnsi"/>
                                  <w:caps/>
                                  <w:color w:val="auto"/>
                                  <w:sz w:val="18"/>
                                  <w:szCs w:val="18"/>
                                </w:rPr>
                                <w:t xml:space="preserve"> </w:t>
                              </w:r>
                            </w:p>
                            <w:p w14:paraId="0773F52C" w14:textId="3355761C" w:rsidR="007A7F3D" w:rsidRPr="003930B7" w:rsidRDefault="007A7F3D" w:rsidP="0029040E">
                              <w:pPr>
                                <w:jc w:val="center"/>
                                <w:rPr>
                                  <w:rFonts w:asciiTheme="majorHAnsi" w:hAnsiTheme="majorHAnsi"/>
                                  <w:caps/>
                                  <w:color w:val="auto"/>
                                  <w:sz w:val="18"/>
                                  <w:szCs w:val="18"/>
                                </w:rPr>
                              </w:pPr>
                              <w:r w:rsidRPr="003930B7">
                                <w:rPr>
                                  <w:rFonts w:asciiTheme="majorHAnsi" w:hAnsiTheme="majorHAnsi"/>
                                  <w:caps/>
                                  <w:color w:val="auto"/>
                                  <w:sz w:val="18"/>
                                  <w:szCs w:val="18"/>
                                </w:rPr>
                                <w:t>Annual Budget: $100.1M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CA6CF3" id="Group 198" o:spid="_x0000_s1026" style="position:absolute;margin-left:307.5pt;margin-top:264.55pt;width:221.8pt;height:228.7pt;z-index:251658240;mso-wrap-distance-left:14.4pt;mso-wrap-distance-top:3.6pt;mso-wrap-distance-right:14.4pt;mso-wrap-distance-bottom:3.6pt;mso-position-horizontal-relative:margin;mso-position-vertical-relative:margin;mso-width-relative:margin;mso-height-relative:margin" coordorigin=",-2276" coordsize="35674,3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4fdwMAAJAKAAAOAAAAZHJzL2Uyb0RvYy54bWzMVttu3DYQfS+QfyD4HutirewVLAeOUxsF&#10;jMSIXeSZpqiVEIpkSa4l9+s7Q13sdbZu6gJp9kHLy1w4h3OOdPJu6CS5F9a1WpU0OYgpEYrrqlWb&#10;kv5+e/H2mBLnmaqY1EqU9EE4+u70zS8nvSlEqhstK2EJBFGu6E1JG+9NEUWON6Jj7kAboWCz1rZj&#10;HqZ2E1WW9RC9k1Eax3nUa1sZq7lwDlY/jJv0NMSva8H9p7p2whNZUjibD08bnnf4jE5PWLGxzDQt&#10;n47BXnGKjrUKki6hPjDPyNa234TqWm6107U/4LqLdF23XIQaoJokflbNpdVbE2rZFP3GLDABtM9w&#10;enVY/vH+0pobc20Bid5sAIsww1qG2nb4D6ckQ4DsYYFMDJ5wWEyPk/w4B2Q57KXrOMvWE6i8AeQf&#10;/d6m6VGe5CPgvPl18j9c5UdZBk2C/odJfJRCMDhKNKePdg7VG2gT94iE+29I3DTMiACwKwCJa0va&#10;Crp4vaZEsQ7a9TM0EFMbKQguBoiC5QKYKxxg97do7VQ9Y7ZTc5Kn61WyUzIrjHX+UuiO4KCkFk4R&#10;uovdXzk/ojObYGqnZVtdtFKGCVJHnEtL7hk0PeNcKD8n2LGUCu2VRs8xKK4A4HNRYeQfpEA7qT6L&#10;GvDBSw+HCRz9NlE4Q8MqMeZfxfCbyls8wv2GgGhdQ/4ldvJS7PGUkz26ikDxxTn+Z+fFI2TWyi/O&#10;Xau03RdALvDVo/0M0ggNouSHu2HqjjtdPUAjWT1qjTP8ooVbvGLOXzML4gJkAcH0n+BRS92XVE8j&#10;Shpt/9y3jvbQ6bBLSQ9iVVL3x5ZZQYn8TQEH1kmWobqFSbY6SmFin+7cPd1R2+5cQ2skIM2GhyHa&#10;ezkPa6u7L6CrZ5gVtpjikLuk3Nt5cu5HEQVl5uLsLJiBohnmr9SN4RgcAcYuvR2+MGumVvZAgo96&#10;5h0rnnX0aIueSp9tva7b0O4I8YjrBD1oAMrVDxADeMnMYnCLBH6vB4Jr022DaqAWED/ABlY9rb+s&#10;CnmW5ys0hQ7eJ4TpOssO4yA4ixD+a1VYiI3cJdBn+eFqJMiyA8FHERhZMYlLoH1QtTDaIwDfwbP9&#10;7P4Oxx/N7urrLI4vsnt8M8zX+7+TfGL8HpJju76W4P5nond488NnT3hZTJ9o+F31dB7k4PFD8vQv&#10;AAAA//8DAFBLAwQUAAYACAAAACEA/OWAneIAAAAMAQAADwAAAGRycy9kb3ducmV2LnhtbEyPwWrD&#10;MBBE74X+g9hCb42sFBnHtRxCaHsKhSaF0ptibWwTa2UsxXb+vsqpPQ4zzLwp1rPt2IiDbx0pEIsE&#10;GFLlTEu1gq/D21MGzAdNRneOUMEVPazL+7tC58ZN9InjPtQslpDPtYImhD7n3FcNWu0XrkeK3skN&#10;Vocoh5qbQU+x3HZ8mSQpt7qluNDoHrcNVuf9xSp4n/S0eRav4+582l5/DvLjeydQqceHefMCLOAc&#10;/sJww4/oUEamo7uQ8axTkAoZvwQFcrkSwG6JRGYpsKOCVZZK4GXB/58ofwEAAP//AwBQSwECLQAU&#10;AAYACAAAACEAtoM4kv4AAADhAQAAEwAAAAAAAAAAAAAAAAAAAAAAW0NvbnRlbnRfVHlwZXNdLnht&#10;bFBLAQItABQABgAIAAAAIQA4/SH/1gAAAJQBAAALAAAAAAAAAAAAAAAAAC8BAABfcmVscy8ucmVs&#10;c1BLAQItABQABgAIAAAAIQBEcR4fdwMAAJAKAAAOAAAAAAAAAAAAAAAAAC4CAABkcnMvZTJvRG9j&#10;LnhtbFBLAQItABQABgAIAAAAIQD85YCd4gAAAAwBAAAPAAAAAAAAAAAAAAAAANEFAABkcnMvZG93&#10;bnJldi54bWxQSwUGAAAAAAQABADzAAAA4AYAAAAA&#10;">
                <v:rect id="Rectangle 199" o:spid="_x0000_s1027" style="position:absolute;top:-2276;width:35674;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f0cda1 [3204]" stroked="f" strokeweight="1pt">
                  <v:textbox>
                    <w:txbxContent>
                      <w:p w14:paraId="1C7D151A" w14:textId="487D8F6F" w:rsidR="0029040E" w:rsidRDefault="0029040E">
                        <w:pPr>
                          <w:jc w:val="center"/>
                          <w:rPr>
                            <w:rFonts w:asciiTheme="majorHAnsi" w:eastAsiaTheme="majorEastAsia" w:hAnsiTheme="majorHAnsi" w:cstheme="majorBidi"/>
                            <w:color w:val="FFFFFF" w:themeColor="background1"/>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646;width:35674;height:29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D49F827" w14:textId="77777777" w:rsidR="001768B7" w:rsidRPr="003930B7" w:rsidRDefault="001768B7" w:rsidP="001768B7">
                        <w:pPr>
                          <w:jc w:val="center"/>
                          <w:rPr>
                            <w:rFonts w:asciiTheme="majorHAnsi" w:hAnsiTheme="majorHAnsi"/>
                            <w:caps/>
                            <w:color w:val="107082" w:themeColor="accent2"/>
                            <w:sz w:val="26"/>
                            <w:szCs w:val="26"/>
                          </w:rPr>
                        </w:pPr>
                        <w:r w:rsidRPr="003930B7">
                          <w:rPr>
                            <w:rFonts w:asciiTheme="majorHAnsi" w:hAnsiTheme="majorHAnsi"/>
                            <w:caps/>
                            <w:color w:val="107082" w:themeColor="accent2"/>
                            <w:sz w:val="26"/>
                            <w:szCs w:val="26"/>
                          </w:rPr>
                          <w:t>Department Info</w:t>
                        </w:r>
                      </w:p>
                      <w:p w14:paraId="56EF9B2B" w14:textId="77777777" w:rsidR="003930B7" w:rsidRPr="003930B7" w:rsidRDefault="001768B7" w:rsidP="0029040E">
                        <w:pPr>
                          <w:jc w:val="center"/>
                          <w:rPr>
                            <w:rFonts w:asciiTheme="majorHAnsi" w:hAnsiTheme="majorHAnsi"/>
                            <w:caps/>
                            <w:color w:val="auto"/>
                            <w:sz w:val="18"/>
                            <w:szCs w:val="18"/>
                          </w:rPr>
                        </w:pPr>
                        <w:r w:rsidRPr="003930B7">
                          <w:rPr>
                            <w:rFonts w:asciiTheme="majorHAnsi" w:hAnsiTheme="majorHAnsi"/>
                            <w:caps/>
                            <w:color w:val="auto"/>
                            <w:sz w:val="18"/>
                            <w:szCs w:val="18"/>
                          </w:rPr>
                          <w:t xml:space="preserve">west metro fire </w:t>
                        </w:r>
                        <w:r w:rsidR="003930B7" w:rsidRPr="003930B7">
                          <w:rPr>
                            <w:rFonts w:asciiTheme="majorHAnsi" w:hAnsiTheme="majorHAnsi"/>
                            <w:caps/>
                            <w:color w:val="auto"/>
                            <w:sz w:val="18"/>
                            <w:szCs w:val="18"/>
                          </w:rPr>
                          <w:t>protection district</w:t>
                        </w:r>
                      </w:p>
                      <w:p w14:paraId="4B9D0074" w14:textId="685740E0" w:rsidR="0029040E" w:rsidRPr="003930B7" w:rsidRDefault="007A7F3D" w:rsidP="0029040E">
                        <w:pPr>
                          <w:jc w:val="center"/>
                          <w:rPr>
                            <w:rFonts w:asciiTheme="majorHAnsi" w:hAnsiTheme="majorHAnsi"/>
                            <w:caps/>
                            <w:color w:val="auto"/>
                            <w:sz w:val="18"/>
                            <w:szCs w:val="18"/>
                          </w:rPr>
                        </w:pPr>
                        <w:r w:rsidRPr="003930B7">
                          <w:rPr>
                            <w:rFonts w:asciiTheme="majorHAnsi" w:hAnsiTheme="majorHAnsi"/>
                            <w:caps/>
                            <w:color w:val="auto"/>
                            <w:sz w:val="18"/>
                            <w:szCs w:val="18"/>
                          </w:rPr>
                          <w:t>Population</w:t>
                        </w:r>
                        <w:r w:rsidR="003930B7">
                          <w:rPr>
                            <w:rFonts w:asciiTheme="majorHAnsi" w:hAnsiTheme="majorHAnsi"/>
                            <w:caps/>
                            <w:color w:val="auto"/>
                            <w:sz w:val="18"/>
                            <w:szCs w:val="18"/>
                          </w:rPr>
                          <w:t xml:space="preserve"> served</w:t>
                        </w:r>
                        <w:r w:rsidRPr="003930B7">
                          <w:rPr>
                            <w:rFonts w:asciiTheme="majorHAnsi" w:hAnsiTheme="majorHAnsi"/>
                            <w:caps/>
                            <w:color w:val="auto"/>
                            <w:sz w:val="18"/>
                            <w:szCs w:val="18"/>
                          </w:rPr>
                          <w:t>: 300,000</w:t>
                        </w:r>
                      </w:p>
                      <w:p w14:paraId="4999BF93" w14:textId="77777777" w:rsidR="003930B7" w:rsidRDefault="003930B7" w:rsidP="0029040E">
                        <w:pPr>
                          <w:jc w:val="center"/>
                          <w:rPr>
                            <w:rFonts w:asciiTheme="majorHAnsi" w:hAnsiTheme="majorHAnsi"/>
                            <w:caps/>
                            <w:color w:val="auto"/>
                            <w:sz w:val="18"/>
                            <w:szCs w:val="18"/>
                          </w:rPr>
                        </w:pPr>
                        <w:r>
                          <w:rPr>
                            <w:rFonts w:asciiTheme="majorHAnsi" w:hAnsiTheme="majorHAnsi"/>
                            <w:caps/>
                            <w:color w:val="auto"/>
                            <w:sz w:val="18"/>
                            <w:szCs w:val="18"/>
                          </w:rPr>
                          <w:t xml:space="preserve">total </w:t>
                        </w:r>
                        <w:r w:rsidR="007A7F3D" w:rsidRPr="003930B7">
                          <w:rPr>
                            <w:rFonts w:asciiTheme="majorHAnsi" w:hAnsiTheme="majorHAnsi"/>
                            <w:caps/>
                            <w:color w:val="auto"/>
                            <w:sz w:val="18"/>
                            <w:szCs w:val="18"/>
                          </w:rPr>
                          <w:t>Uniformed</w:t>
                        </w:r>
                        <w:r>
                          <w:rPr>
                            <w:rFonts w:asciiTheme="majorHAnsi" w:hAnsiTheme="majorHAnsi"/>
                            <w:caps/>
                            <w:color w:val="auto"/>
                            <w:sz w:val="18"/>
                            <w:szCs w:val="18"/>
                          </w:rPr>
                          <w:t xml:space="preserve"> personnel:</w:t>
                        </w:r>
                        <w:r w:rsidR="007A7F3D" w:rsidRPr="003930B7">
                          <w:rPr>
                            <w:rFonts w:asciiTheme="majorHAnsi" w:hAnsiTheme="majorHAnsi"/>
                            <w:caps/>
                            <w:color w:val="auto"/>
                            <w:sz w:val="18"/>
                            <w:szCs w:val="18"/>
                          </w:rPr>
                          <w:t xml:space="preserve"> 390 </w:t>
                        </w:r>
                      </w:p>
                      <w:p w14:paraId="6AE36AB6" w14:textId="6C6AA075" w:rsidR="007A7F3D" w:rsidRPr="003930B7" w:rsidRDefault="003930B7" w:rsidP="0029040E">
                        <w:pPr>
                          <w:jc w:val="center"/>
                          <w:rPr>
                            <w:rFonts w:asciiTheme="majorHAnsi" w:hAnsiTheme="majorHAnsi"/>
                            <w:caps/>
                            <w:color w:val="auto"/>
                            <w:sz w:val="18"/>
                            <w:szCs w:val="18"/>
                          </w:rPr>
                        </w:pPr>
                        <w:r>
                          <w:rPr>
                            <w:rFonts w:asciiTheme="majorHAnsi" w:hAnsiTheme="majorHAnsi"/>
                            <w:caps/>
                            <w:color w:val="auto"/>
                            <w:sz w:val="18"/>
                            <w:szCs w:val="18"/>
                          </w:rPr>
                          <w:t xml:space="preserve">Total </w:t>
                        </w:r>
                        <w:r w:rsidR="007A7F3D" w:rsidRPr="003930B7">
                          <w:rPr>
                            <w:rFonts w:asciiTheme="majorHAnsi" w:hAnsiTheme="majorHAnsi"/>
                            <w:caps/>
                            <w:color w:val="auto"/>
                            <w:sz w:val="18"/>
                            <w:szCs w:val="18"/>
                          </w:rPr>
                          <w:t>Civilian</w:t>
                        </w:r>
                        <w:r>
                          <w:rPr>
                            <w:rFonts w:asciiTheme="majorHAnsi" w:hAnsiTheme="majorHAnsi"/>
                            <w:caps/>
                            <w:color w:val="auto"/>
                            <w:sz w:val="18"/>
                            <w:szCs w:val="18"/>
                          </w:rPr>
                          <w:t xml:space="preserve"> personnel:</w:t>
                        </w:r>
                        <w:r w:rsidR="007A7F3D" w:rsidRPr="003930B7">
                          <w:rPr>
                            <w:rFonts w:asciiTheme="majorHAnsi" w:hAnsiTheme="majorHAnsi"/>
                            <w:caps/>
                            <w:color w:val="auto"/>
                            <w:sz w:val="18"/>
                            <w:szCs w:val="18"/>
                          </w:rPr>
                          <w:t xml:space="preserve"> 40</w:t>
                        </w:r>
                      </w:p>
                      <w:p w14:paraId="5B856137" w14:textId="0AB47D93" w:rsidR="007A7F3D" w:rsidRPr="003930B7" w:rsidRDefault="007A7F3D" w:rsidP="0029040E">
                        <w:pPr>
                          <w:jc w:val="center"/>
                          <w:rPr>
                            <w:rFonts w:asciiTheme="majorHAnsi" w:hAnsiTheme="majorHAnsi"/>
                            <w:caps/>
                            <w:color w:val="auto"/>
                            <w:sz w:val="18"/>
                            <w:szCs w:val="18"/>
                          </w:rPr>
                        </w:pPr>
                        <w:r w:rsidRPr="003930B7">
                          <w:rPr>
                            <w:rFonts w:asciiTheme="majorHAnsi" w:hAnsiTheme="majorHAnsi"/>
                            <w:caps/>
                            <w:color w:val="auto"/>
                            <w:sz w:val="18"/>
                            <w:szCs w:val="18"/>
                          </w:rPr>
                          <w:t>Fire Stations: 17</w:t>
                        </w:r>
                      </w:p>
                      <w:p w14:paraId="494230C4" w14:textId="5BC3F3FC" w:rsidR="007A7F3D" w:rsidRDefault="007A7F3D" w:rsidP="0029040E">
                        <w:pPr>
                          <w:jc w:val="center"/>
                          <w:rPr>
                            <w:rFonts w:asciiTheme="majorHAnsi" w:hAnsiTheme="majorHAnsi"/>
                            <w:caps/>
                            <w:color w:val="auto"/>
                            <w:sz w:val="18"/>
                            <w:szCs w:val="18"/>
                          </w:rPr>
                        </w:pPr>
                        <w:r w:rsidRPr="003930B7">
                          <w:rPr>
                            <w:rFonts w:asciiTheme="majorHAnsi" w:hAnsiTheme="majorHAnsi"/>
                            <w:caps/>
                            <w:color w:val="auto"/>
                            <w:sz w:val="18"/>
                            <w:szCs w:val="18"/>
                          </w:rPr>
                          <w:t>ISO Class: 1</w:t>
                        </w:r>
                      </w:p>
                      <w:p w14:paraId="27BB7193" w14:textId="3C21302F" w:rsidR="00227B5E" w:rsidRDefault="00227B5E" w:rsidP="0029040E">
                        <w:pPr>
                          <w:jc w:val="center"/>
                          <w:rPr>
                            <w:rFonts w:asciiTheme="majorHAnsi" w:hAnsiTheme="majorHAnsi"/>
                            <w:caps/>
                            <w:color w:val="auto"/>
                            <w:sz w:val="18"/>
                            <w:szCs w:val="18"/>
                          </w:rPr>
                        </w:pPr>
                        <w:r>
                          <w:rPr>
                            <w:rFonts w:asciiTheme="majorHAnsi" w:hAnsiTheme="majorHAnsi"/>
                            <w:caps/>
                            <w:color w:val="auto"/>
                            <w:sz w:val="18"/>
                            <w:szCs w:val="18"/>
                          </w:rPr>
                          <w:t>Governance structure:</w:t>
                        </w:r>
                        <w:r w:rsidR="00D35311">
                          <w:rPr>
                            <w:rFonts w:asciiTheme="majorHAnsi" w:hAnsiTheme="majorHAnsi"/>
                            <w:caps/>
                            <w:color w:val="auto"/>
                            <w:sz w:val="18"/>
                            <w:szCs w:val="18"/>
                          </w:rPr>
                          <w:t xml:space="preserve"> District</w:t>
                        </w:r>
                      </w:p>
                      <w:p w14:paraId="028D9291" w14:textId="381333A5" w:rsidR="00227B5E" w:rsidRPr="003930B7" w:rsidRDefault="00227B5E" w:rsidP="0029040E">
                        <w:pPr>
                          <w:jc w:val="center"/>
                          <w:rPr>
                            <w:rFonts w:asciiTheme="majorHAnsi" w:hAnsiTheme="majorHAnsi"/>
                            <w:caps/>
                            <w:color w:val="auto"/>
                            <w:sz w:val="18"/>
                            <w:szCs w:val="18"/>
                          </w:rPr>
                        </w:pPr>
                        <w:r>
                          <w:rPr>
                            <w:rFonts w:asciiTheme="majorHAnsi" w:hAnsiTheme="majorHAnsi"/>
                            <w:caps/>
                            <w:color w:val="auto"/>
                            <w:sz w:val="18"/>
                            <w:szCs w:val="18"/>
                          </w:rPr>
                          <w:t>highest level of EMS service provided:</w:t>
                        </w:r>
                        <w:r w:rsidR="00D35311">
                          <w:rPr>
                            <w:rFonts w:asciiTheme="majorHAnsi" w:hAnsiTheme="majorHAnsi"/>
                            <w:caps/>
                            <w:color w:val="auto"/>
                            <w:sz w:val="18"/>
                            <w:szCs w:val="18"/>
                          </w:rPr>
                          <w:t xml:space="preserve"> ALS Transport</w:t>
                        </w:r>
                        <w:r>
                          <w:rPr>
                            <w:rFonts w:asciiTheme="majorHAnsi" w:hAnsiTheme="majorHAnsi"/>
                            <w:caps/>
                            <w:color w:val="auto"/>
                            <w:sz w:val="18"/>
                            <w:szCs w:val="18"/>
                          </w:rPr>
                          <w:t xml:space="preserve"> </w:t>
                        </w:r>
                      </w:p>
                      <w:p w14:paraId="0773F52C" w14:textId="3355761C" w:rsidR="007A7F3D" w:rsidRPr="003930B7" w:rsidRDefault="007A7F3D" w:rsidP="0029040E">
                        <w:pPr>
                          <w:jc w:val="center"/>
                          <w:rPr>
                            <w:rFonts w:asciiTheme="majorHAnsi" w:hAnsiTheme="majorHAnsi"/>
                            <w:caps/>
                            <w:color w:val="auto"/>
                            <w:sz w:val="18"/>
                            <w:szCs w:val="18"/>
                          </w:rPr>
                        </w:pPr>
                        <w:r w:rsidRPr="003930B7">
                          <w:rPr>
                            <w:rFonts w:asciiTheme="majorHAnsi" w:hAnsiTheme="majorHAnsi"/>
                            <w:caps/>
                            <w:color w:val="auto"/>
                            <w:sz w:val="18"/>
                            <w:szCs w:val="18"/>
                          </w:rPr>
                          <w:t>Annual Budget: $100.1M</w:t>
                        </w:r>
                      </w:p>
                    </w:txbxContent>
                  </v:textbox>
                </v:shape>
                <w10:wrap type="square" anchorx="margin" anchory="margin"/>
              </v:group>
            </w:pict>
          </mc:Fallback>
        </mc:AlternateContent>
      </w:r>
      <w:r w:rsidR="00F324F4" w:rsidRPr="00D9297A">
        <w:rPr>
          <w:color w:val="054854" w:themeColor="accent3"/>
        </w:rPr>
        <w:t xml:space="preserve">The </w:t>
      </w:r>
      <w:r w:rsidR="00475250">
        <w:rPr>
          <w:color w:val="054854" w:themeColor="accent3"/>
        </w:rPr>
        <w:t>Action</w:t>
      </w:r>
    </w:p>
    <w:p w14:paraId="4E6239F7" w14:textId="5AA50AAA" w:rsidR="00685B4E" w:rsidRDefault="00CA07F6" w:rsidP="00D469FF">
      <w:pPr>
        <w:jc w:val="both"/>
      </w:pPr>
      <w:r>
        <w:t xml:space="preserve">Beginning with a </w:t>
      </w:r>
      <w:r w:rsidR="00D469FF">
        <w:t>“</w:t>
      </w:r>
      <w:r w:rsidR="00D71081">
        <w:t>proof of concept</w:t>
      </w:r>
      <w:r w:rsidR="00D469FF">
        <w:t>”</w:t>
      </w:r>
      <w:r>
        <w:t xml:space="preserve"> </w:t>
      </w:r>
      <w:r w:rsidR="00D71081">
        <w:t>example</w:t>
      </w:r>
      <w:r w:rsidR="00A45A50">
        <w:t xml:space="preserve"> implementing a </w:t>
      </w:r>
      <w:r w:rsidR="00F72316">
        <w:t>community medicine/</w:t>
      </w:r>
      <w:r w:rsidR="00A45A50">
        <w:t>mobile-integrated health program,</w:t>
      </w:r>
      <w:r w:rsidR="00D71081">
        <w:t xml:space="preserve"> West Metro Fire Rescue </w:t>
      </w:r>
      <w:r w:rsidR="00F02208">
        <w:t xml:space="preserve">has </w:t>
      </w:r>
      <w:r w:rsidR="00D71081">
        <w:t xml:space="preserve">formed </w:t>
      </w:r>
      <w:r w:rsidR="00D71081" w:rsidRPr="00D469FF">
        <w:t>strategic planning team</w:t>
      </w:r>
      <w:r w:rsidR="00A45A50" w:rsidRPr="00D469FF">
        <w:t>s</w:t>
      </w:r>
      <w:r w:rsidR="00A45A50">
        <w:t xml:space="preserve"> </w:t>
      </w:r>
      <w:r w:rsidR="00D469FF">
        <w:t xml:space="preserve">(SPTs) </w:t>
      </w:r>
      <w:r w:rsidR="00A45A50">
        <w:t>around complex, strategic initiatives that require input from all levels of the organization as well as</w:t>
      </w:r>
      <w:r w:rsidR="007A7F3D">
        <w:t xml:space="preserve"> from</w:t>
      </w:r>
      <w:r w:rsidR="00A45A50">
        <w:t xml:space="preserve"> both labor and management. </w:t>
      </w:r>
      <w:r w:rsidR="00D71081">
        <w:t xml:space="preserve">  </w:t>
      </w:r>
    </w:p>
    <w:p w14:paraId="29569BA3" w14:textId="4AF87C37" w:rsidR="00685B4E" w:rsidRPr="00D9297A" w:rsidRDefault="00F324F4" w:rsidP="009355C2">
      <w:pPr>
        <w:pStyle w:val="Heading1"/>
        <w:rPr>
          <w:color w:val="054854" w:themeColor="accent3"/>
        </w:rPr>
      </w:pPr>
      <w:r w:rsidRPr="00D9297A">
        <w:rPr>
          <w:color w:val="054854" w:themeColor="accent3"/>
        </w:rPr>
        <w:t xml:space="preserve">The </w:t>
      </w:r>
      <w:r w:rsidR="00475250">
        <w:rPr>
          <w:color w:val="054854" w:themeColor="accent3"/>
        </w:rPr>
        <w:t>Outcome</w:t>
      </w:r>
    </w:p>
    <w:p w14:paraId="25124021" w14:textId="7C2F5575" w:rsidR="00F324F4" w:rsidRDefault="00F04054" w:rsidP="00D469FF">
      <w:pPr>
        <w:spacing w:before="0" w:after="160" w:line="259" w:lineRule="auto"/>
        <w:jc w:val="both"/>
      </w:pPr>
      <w:r>
        <w:t xml:space="preserve">West Metro Fire Rescue </w:t>
      </w:r>
      <w:r w:rsidR="005C6D79">
        <w:t xml:space="preserve">has aligned labor and management around a series of </w:t>
      </w:r>
      <w:r w:rsidR="007A7F3D">
        <w:t>s</w:t>
      </w:r>
      <w:r w:rsidR="005C6D79">
        <w:t xml:space="preserve">trategic </w:t>
      </w:r>
      <w:r w:rsidR="007A7F3D">
        <w:t>p</w:t>
      </w:r>
      <w:r w:rsidR="005C6D79">
        <w:t xml:space="preserve">lanning </w:t>
      </w:r>
      <w:r w:rsidR="007A7F3D">
        <w:t>t</w:t>
      </w:r>
      <w:r w:rsidR="005C6D79">
        <w:t xml:space="preserve">eams and has </w:t>
      </w:r>
      <w:r w:rsidR="00430F88">
        <w:t xml:space="preserve">committed to an open and progressive level of interaction to maintain its strategic direction as a fire service agency. </w:t>
      </w:r>
    </w:p>
    <w:p w14:paraId="46B99F23" w14:textId="730A9F3C" w:rsidR="00F324F4" w:rsidRDefault="00F324F4">
      <w:pPr>
        <w:spacing w:before="0" w:after="160" w:line="259" w:lineRule="auto"/>
      </w:pPr>
    </w:p>
    <w:p w14:paraId="51579FEC" w14:textId="0B45DE47" w:rsidR="00F324F4" w:rsidRDefault="00F324F4">
      <w:pPr>
        <w:spacing w:before="0" w:after="160" w:line="259" w:lineRule="auto"/>
      </w:pPr>
    </w:p>
    <w:p w14:paraId="56B72044" w14:textId="224493BC" w:rsidR="00F324F4" w:rsidRDefault="00F324F4">
      <w:pPr>
        <w:spacing w:before="0" w:after="160" w:line="259" w:lineRule="auto"/>
      </w:pPr>
    </w:p>
    <w:p w14:paraId="304857D1" w14:textId="625DAF29" w:rsidR="00F324F4" w:rsidRDefault="00F324F4">
      <w:pPr>
        <w:spacing w:before="0" w:after="160" w:line="259" w:lineRule="auto"/>
      </w:pPr>
    </w:p>
    <w:p w14:paraId="79F08D8E" w14:textId="77777777" w:rsidR="00F324F4" w:rsidRDefault="00F324F4">
      <w:pPr>
        <w:spacing w:before="0" w:after="160" w:line="259" w:lineRule="auto"/>
      </w:pPr>
    </w:p>
    <w:p w14:paraId="64437045" w14:textId="279B0D14" w:rsidR="00F324F4" w:rsidRDefault="00F324F4" w:rsidP="00F324F4">
      <w:pPr>
        <w:spacing w:before="0" w:after="160" w:line="259" w:lineRule="auto"/>
        <w:jc w:val="center"/>
      </w:pPr>
      <w:r>
        <w:t xml:space="preserve">   </w:t>
      </w:r>
    </w:p>
    <w:p w14:paraId="066B9584" w14:textId="4832E9E2" w:rsidR="00F324F4" w:rsidRDefault="00F324F4">
      <w:pPr>
        <w:spacing w:before="0" w:after="160" w:line="259" w:lineRule="auto"/>
        <w:rPr>
          <w:rFonts w:asciiTheme="majorHAnsi" w:eastAsiaTheme="majorEastAsia" w:hAnsiTheme="majorHAnsi" w:cstheme="majorBidi"/>
          <w:b/>
          <w:color w:val="107082" w:themeColor="accent2"/>
          <w:sz w:val="36"/>
          <w:szCs w:val="32"/>
        </w:rPr>
      </w:pPr>
      <w:r>
        <w:br w:type="page"/>
      </w:r>
    </w:p>
    <w:p w14:paraId="10061B7D" w14:textId="20167578" w:rsidR="00685B4E" w:rsidRPr="00D9297A" w:rsidRDefault="0029040E" w:rsidP="009355C2">
      <w:pPr>
        <w:pStyle w:val="Heading1"/>
        <w:rPr>
          <w:color w:val="054854" w:themeColor="accent3"/>
        </w:rPr>
      </w:pPr>
      <w:r w:rsidRPr="00D9297A">
        <w:rPr>
          <w:color w:val="054854" w:themeColor="accent3"/>
        </w:rPr>
        <w:lastRenderedPageBreak/>
        <w:t xml:space="preserve">Introduction </w:t>
      </w:r>
    </w:p>
    <w:p w14:paraId="0AEBCB10" w14:textId="5F8E4094" w:rsidR="00430F88" w:rsidRDefault="00430F88" w:rsidP="00E5251F">
      <w:pPr>
        <w:jc w:val="both"/>
      </w:pPr>
      <w:r>
        <w:t>With the popularity</w:t>
      </w:r>
      <w:r w:rsidR="00A42C27">
        <w:t xml:space="preserve"> and ubiquity</w:t>
      </w:r>
      <w:r>
        <w:t xml:space="preserve"> of social media, our connectivity to the larger fire service world has extended beyond what could have been imagined even ten years ago. From a</w:t>
      </w:r>
      <w:r w:rsidR="006C2701">
        <w:t xml:space="preserve">ccounts run by </w:t>
      </w:r>
      <w:r w:rsidR="00F02208">
        <w:t xml:space="preserve">a </w:t>
      </w:r>
      <w:r>
        <w:t>single shift at a suburban fire station, to nationally recognized training cadres, content runs from technical specification</w:t>
      </w:r>
      <w:r w:rsidR="002B26D2">
        <w:t>s</w:t>
      </w:r>
      <w:r>
        <w:t xml:space="preserve"> on new equipment to nearly live voice-over video showing working incidents.</w:t>
      </w:r>
      <w:r w:rsidR="00A42C27">
        <w:t xml:space="preserve"> </w:t>
      </w:r>
      <w:r>
        <w:t xml:space="preserve">This seems to have led to </w:t>
      </w:r>
      <w:r w:rsidR="002B26D2">
        <w:t xml:space="preserve">broad similarities in on scene </w:t>
      </w:r>
      <w:r>
        <w:t>communication, size-up, to even strategy and tactic</w:t>
      </w:r>
      <w:r w:rsidR="002B26D2">
        <w:t>s. I</w:t>
      </w:r>
      <w:r>
        <w:t xml:space="preserve">f you and your department </w:t>
      </w:r>
      <w:r w:rsidR="00F02208">
        <w:t>ha</w:t>
      </w:r>
      <w:r w:rsidR="002B26D2">
        <w:t>ve</w:t>
      </w:r>
      <w:r w:rsidR="00F02208">
        <w:t xml:space="preserve"> a challenge that it </w:t>
      </w:r>
      <w:r>
        <w:t>can’t figure out, go online, enter a few searches in “#</w:t>
      </w:r>
      <w:proofErr w:type="spellStart"/>
      <w:r>
        <w:t>fireTwitter</w:t>
      </w:r>
      <w:proofErr w:type="spellEnd"/>
      <w:r>
        <w:t>,” “#</w:t>
      </w:r>
      <w:proofErr w:type="spellStart"/>
      <w:r>
        <w:t>fireInsta</w:t>
      </w:r>
      <w:proofErr w:type="spellEnd"/>
      <w:r>
        <w:t>,” or “#</w:t>
      </w:r>
      <w:proofErr w:type="spellStart"/>
      <w:r>
        <w:t>fireMeta</w:t>
      </w:r>
      <w:proofErr w:type="spellEnd"/>
      <w:r w:rsidR="002B26D2">
        <w:t>,</w:t>
      </w:r>
      <w:r>
        <w:t xml:space="preserve">” and you’re likely to have more solutions than you can easily process. </w:t>
      </w:r>
    </w:p>
    <w:p w14:paraId="12D9CCD4" w14:textId="54FA6404" w:rsidR="00430F88" w:rsidRDefault="00430F88" w:rsidP="00E5251F">
      <w:pPr>
        <w:jc w:val="both"/>
      </w:pPr>
      <w:r>
        <w:t xml:space="preserve">But when </w:t>
      </w:r>
      <w:r w:rsidR="00F02208">
        <w:t>approaching</w:t>
      </w:r>
      <w:r>
        <w:t xml:space="preserve"> executive-level management </w:t>
      </w:r>
      <w:r w:rsidR="00F02208">
        <w:t>decisions or</w:t>
      </w:r>
      <w:r>
        <w:t xml:space="preserve"> </w:t>
      </w:r>
      <w:r w:rsidR="00F02208">
        <w:t xml:space="preserve">anything </w:t>
      </w:r>
      <w:r>
        <w:t xml:space="preserve">related to </w:t>
      </w:r>
      <w:r w:rsidR="00F02208">
        <w:t>inter-governmental complexity</w:t>
      </w:r>
      <w:r w:rsidR="002B26D2">
        <w:t>,</w:t>
      </w:r>
      <w:r>
        <w:t xml:space="preserve"> </w:t>
      </w:r>
      <w:r w:rsidR="00F02208">
        <w:t xml:space="preserve">from </w:t>
      </w:r>
      <w:r>
        <w:t xml:space="preserve">budgeting to integration of deployment changes, we tend to think that the challenges facing each of our departments </w:t>
      </w:r>
      <w:r w:rsidR="00F02208">
        <w:t xml:space="preserve">are </w:t>
      </w:r>
      <w:r>
        <w:t xml:space="preserve">somehow </w:t>
      </w:r>
      <w:r w:rsidR="00F02208">
        <w:t xml:space="preserve">greater </w:t>
      </w:r>
      <w:r>
        <w:t>th</w:t>
      </w:r>
      <w:r w:rsidR="007A7F3D">
        <w:t>an others</w:t>
      </w:r>
      <w:r>
        <w:t xml:space="preserve">, because </w:t>
      </w:r>
      <w:r w:rsidR="00F04054">
        <w:t xml:space="preserve">of </w:t>
      </w:r>
      <w:r>
        <w:t>add</w:t>
      </w:r>
      <w:r w:rsidR="00F04054">
        <w:t>ed</w:t>
      </w:r>
      <w:r>
        <w:t xml:space="preserve"> </w:t>
      </w:r>
      <w:r w:rsidR="00F24497">
        <w:t>layers</w:t>
      </w:r>
      <w:r>
        <w:t xml:space="preserve"> of commitment and emotion. </w:t>
      </w:r>
      <w:r w:rsidR="00A42C27">
        <w:t xml:space="preserve">In some </w:t>
      </w:r>
      <w:r w:rsidR="00CF3C5B">
        <w:t>cases,</w:t>
      </w:r>
      <w:r w:rsidR="00A42C27">
        <w:t xml:space="preserve"> we don’t know we have a problem. In others, it</w:t>
      </w:r>
      <w:r w:rsidR="007D5153">
        <w:t xml:space="preserve"> i</w:t>
      </w:r>
      <w:r w:rsidR="00A42C27">
        <w:t xml:space="preserve">s all too </w:t>
      </w:r>
      <w:r w:rsidR="00DE560A">
        <w:t>clear</w:t>
      </w:r>
      <w:r w:rsidR="00A42C27">
        <w:t xml:space="preserve">. </w:t>
      </w:r>
    </w:p>
    <w:p w14:paraId="11725FC8" w14:textId="3B49A049" w:rsidR="00685B4E" w:rsidRPr="00D9297A" w:rsidRDefault="0029040E" w:rsidP="009355C2">
      <w:pPr>
        <w:pStyle w:val="Heading1"/>
        <w:rPr>
          <w:color w:val="054854" w:themeColor="accent3"/>
        </w:rPr>
      </w:pPr>
      <w:r w:rsidRPr="00D9297A">
        <w:rPr>
          <w:color w:val="054854" w:themeColor="accent3"/>
        </w:rPr>
        <w:t xml:space="preserve">The </w:t>
      </w:r>
      <w:r w:rsidR="00475250">
        <w:rPr>
          <w:color w:val="054854" w:themeColor="accent3"/>
        </w:rPr>
        <w:t>Opportunity</w:t>
      </w:r>
    </w:p>
    <w:p w14:paraId="167BCCEC" w14:textId="28A27B1C" w:rsidR="009E2526" w:rsidRDefault="00F72316" w:rsidP="00E5251F">
      <w:pPr>
        <w:jc w:val="both"/>
      </w:pPr>
      <w:r>
        <w:rPr>
          <w:noProof/>
        </w:rPr>
        <mc:AlternateContent>
          <mc:Choice Requires="wps">
            <w:drawing>
              <wp:anchor distT="45720" distB="45720" distL="114300" distR="114300" simplePos="0" relativeHeight="251658241" behindDoc="0" locked="0" layoutInCell="1" allowOverlap="1" wp14:anchorId="3CA3FA60" wp14:editId="61C756D7">
                <wp:simplePos x="0" y="0"/>
                <wp:positionH relativeFrom="column">
                  <wp:posOffset>3876675</wp:posOffset>
                </wp:positionH>
                <wp:positionV relativeFrom="paragraph">
                  <wp:posOffset>596265</wp:posOffset>
                </wp:positionV>
                <wp:extent cx="2360930" cy="1876425"/>
                <wp:effectExtent l="0" t="0" r="1143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76425"/>
                        </a:xfrm>
                        <a:prstGeom prst="rect">
                          <a:avLst/>
                        </a:prstGeom>
                        <a:solidFill>
                          <a:srgbClr val="FFFFFF"/>
                        </a:solidFill>
                        <a:ln w="9525">
                          <a:solidFill>
                            <a:srgbClr val="000000"/>
                          </a:solidFill>
                          <a:miter lim="800000"/>
                          <a:headEnd/>
                          <a:tailEnd/>
                        </a:ln>
                      </wps:spPr>
                      <wps:txbx>
                        <w:txbxContent>
                          <w:p w14:paraId="628B4258" w14:textId="24DBD468" w:rsidR="009E2526" w:rsidRPr="009E2526" w:rsidRDefault="006F2386">
                            <w:pPr>
                              <w:rPr>
                                <w:sz w:val="22"/>
                              </w:rPr>
                            </w:pPr>
                            <w:r>
                              <w:rPr>
                                <w:sz w:val="22"/>
                              </w:rPr>
                              <w:t xml:space="preserve">Our </w:t>
                            </w:r>
                            <w:r w:rsidR="009E2526" w:rsidRPr="009E2526">
                              <w:rPr>
                                <w:sz w:val="22"/>
                              </w:rPr>
                              <w:t>“</w:t>
                            </w:r>
                            <w:r>
                              <w:rPr>
                                <w:sz w:val="22"/>
                              </w:rPr>
                              <w:t xml:space="preserve">belief </w:t>
                            </w:r>
                            <w:r w:rsidR="009E2526" w:rsidRPr="009E2526">
                              <w:rPr>
                                <w:sz w:val="22"/>
                              </w:rPr>
                              <w:t>is that the people closest to the problem are the best to solve it. WMFR is OUR organization</w:t>
                            </w:r>
                            <w:r w:rsidR="002B26D2">
                              <w:rPr>
                                <w:sz w:val="22"/>
                              </w:rPr>
                              <w:t>,</w:t>
                            </w:r>
                            <w:r w:rsidR="009E2526" w:rsidRPr="009E2526">
                              <w:rPr>
                                <w:sz w:val="22"/>
                              </w:rPr>
                              <w:t xml:space="preserve"> and we want you to have ownership. </w:t>
                            </w:r>
                            <w:r w:rsidR="009E2526">
                              <w:rPr>
                                <w:sz w:val="22"/>
                              </w:rPr>
                              <w:t xml:space="preserve">By supporting a system that allows members to analyze and problem-solve issues we face, we will build a stronger district now and into the future.”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A3FA60" id="Text Box 217" o:spid="_x0000_s1029" type="#_x0000_t202" style="position:absolute;left:0;text-align:left;margin-left:305.25pt;margin-top:46.95pt;width:185.9pt;height:147.75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4QEwIAACcEAAAOAAAAZHJzL2Uyb0RvYy54bWysU9tu2zAMfR+wfxD0vjhJkzQx4hRdugwD&#10;ugvQ7QNoWY6FyaImKbG7rx+luGl2wR6G6UEgReqQPCTXN32r2VE6r9AUfDIacyaNwEqZfcG/fN69&#10;WnLmA5gKNBpZ8Efp+c3m5Yt1Z3M5xQZ1JR0jEOPzzha8CcHmWeZFI1vwI7TSkLFG10Ig1e2zykFH&#10;6K3OpuPxIuvQVdahkN7T693JyDcJv66lCB/r2svAdMEpt5Bul+4y3tlmDfnegW2UGNKAf8iiBWUo&#10;6BnqDgKwg1O/QbVKOPRYh5HANsO6VkKmGqiayfiXah4asDLVQuR4e6bJ/z9Y8eH4YD85FvrX2FMD&#10;UxHe3qP46pnBbQNmL2+dw66RUFHgSaQs66zPh6+Rap/7CFJ277GiJsMhYALqa9dGVqhORujUgMcz&#10;6bIPTNDj9GoxXl2RSZBtsrxezKbzFAPyp+/W+fBWYsuiUHBHXU3wcLz3IaYD+ZNLjOZRq2qntE6K&#10;25db7dgRaAJ26QzoP7lpw7qCr+YU++8Q43T+BNGqQKOsVVvw5dkJ8sjbG1OlQQug9EmmlLUZiIzc&#10;nVgMfdkzVREpMUDktcTqkZh1eJpc2jQSGnTfOetoagvuvx3ASc70O0PdWU1mszjmSZnNr6ekuEtL&#10;eWkBIwiq4IGzk7gNaTUiAwZvqYu1Svw+ZzKkTNOYaB82J477pZ68nvd78wMAAP//AwBQSwMEFAAG&#10;AAgAAAAhAP0dB1/gAAAACgEAAA8AAABkcnMvZG93bnJldi54bWxMj8FuwjAQRO+V+g/WVuqtOCEF&#10;JWk2qELiwq0pajma2I0N8TqKDYS/r3sqx9U8zbytVpPt2UWN3jhCSGcJMEWtk4Y6hN3n5iUH5oMg&#10;KXpHCuGmPKzqx4dKlNJd6UNdmtCxWEK+FAg6hKHk3LdaWeFnblAUsx83WhHiOXZcjuIay23P50my&#10;5FYYigtaDGqtVXtqzhbBn9LN4tsdd3q/venmuDdfZrtGfH6a3t+ABTWFfxj+9KM61NHp4M4kPesR&#10;lmmyiChCkRXAIlDk8wzYASHLi1fgdcXvX6h/AQAA//8DAFBLAQItABQABgAIAAAAIQC2gziS/gAA&#10;AOEBAAATAAAAAAAAAAAAAAAAAAAAAABbQ29udGVudF9UeXBlc10ueG1sUEsBAi0AFAAGAAgAAAAh&#10;ADj9If/WAAAAlAEAAAsAAAAAAAAAAAAAAAAALwEAAF9yZWxzLy5yZWxzUEsBAi0AFAAGAAgAAAAh&#10;AAnezhATAgAAJwQAAA4AAAAAAAAAAAAAAAAALgIAAGRycy9lMm9Eb2MueG1sUEsBAi0AFAAGAAgA&#10;AAAhAP0dB1/gAAAACgEAAA8AAAAAAAAAAAAAAAAAbQQAAGRycy9kb3ducmV2LnhtbFBLBQYAAAAA&#10;BAAEAPMAAAB6BQAAAAA=&#10;">
                <v:textbox>
                  <w:txbxContent>
                    <w:p w14:paraId="628B4258" w14:textId="24DBD468" w:rsidR="009E2526" w:rsidRPr="009E2526" w:rsidRDefault="006F2386">
                      <w:pPr>
                        <w:rPr>
                          <w:sz w:val="22"/>
                        </w:rPr>
                      </w:pPr>
                      <w:r>
                        <w:rPr>
                          <w:sz w:val="22"/>
                        </w:rPr>
                        <w:t xml:space="preserve">Our </w:t>
                      </w:r>
                      <w:r w:rsidR="009E2526" w:rsidRPr="009E2526">
                        <w:rPr>
                          <w:sz w:val="22"/>
                        </w:rPr>
                        <w:t>“</w:t>
                      </w:r>
                      <w:r>
                        <w:rPr>
                          <w:sz w:val="22"/>
                        </w:rPr>
                        <w:t xml:space="preserve">belief </w:t>
                      </w:r>
                      <w:r w:rsidR="009E2526" w:rsidRPr="009E2526">
                        <w:rPr>
                          <w:sz w:val="22"/>
                        </w:rPr>
                        <w:t>is that the people closest to the problem are the best to solve it. WMFR is OUR organization</w:t>
                      </w:r>
                      <w:r w:rsidR="002B26D2">
                        <w:rPr>
                          <w:sz w:val="22"/>
                        </w:rPr>
                        <w:t>,</w:t>
                      </w:r>
                      <w:r w:rsidR="009E2526" w:rsidRPr="009E2526">
                        <w:rPr>
                          <w:sz w:val="22"/>
                        </w:rPr>
                        <w:t xml:space="preserve"> and we want you to have ownership. </w:t>
                      </w:r>
                      <w:r w:rsidR="009E2526">
                        <w:rPr>
                          <w:sz w:val="22"/>
                        </w:rPr>
                        <w:t xml:space="preserve">By supporting a system that allows members to analyze and problem-solve issues we face, we will build a stronger district now and into the future.” </w:t>
                      </w:r>
                    </w:p>
                  </w:txbxContent>
                </v:textbox>
                <w10:wrap type="square"/>
              </v:shape>
            </w:pict>
          </mc:Fallback>
        </mc:AlternateContent>
      </w:r>
      <w:r w:rsidR="00A42C27">
        <w:t xml:space="preserve">This was the case in 2014, when </w:t>
      </w:r>
      <w:r>
        <w:t>West Metro Fire Rescue</w:t>
      </w:r>
      <w:r w:rsidR="00CF3C5B">
        <w:t xml:space="preserve"> faced a budget shortfall caused by the failure of a millage election</w:t>
      </w:r>
      <w:r w:rsidR="00243E91">
        <w:t xml:space="preserve"> by 600 votes</w:t>
      </w:r>
      <w:r w:rsidR="00DE560A">
        <w:t>,</w:t>
      </w:r>
      <w:r w:rsidR="00F04054">
        <w:t xml:space="preserve"> </w:t>
      </w:r>
      <w:r w:rsidR="00243E91">
        <w:t xml:space="preserve">an action </w:t>
      </w:r>
      <w:r w:rsidR="00F04054">
        <w:t xml:space="preserve">that </w:t>
      </w:r>
      <w:r w:rsidR="00DE560A">
        <w:t>was intended</w:t>
      </w:r>
      <w:r w:rsidR="00F04054">
        <w:t xml:space="preserve"> </w:t>
      </w:r>
      <w:r w:rsidR="00DE560A">
        <w:t xml:space="preserve">to </w:t>
      </w:r>
      <w:r w:rsidR="00F04054">
        <w:t>maintai</w:t>
      </w:r>
      <w:r w:rsidR="00DE560A">
        <w:t>n</w:t>
      </w:r>
      <w:r w:rsidR="00F04054">
        <w:t xml:space="preserve"> </w:t>
      </w:r>
      <w:r>
        <w:t xml:space="preserve">the department’s </w:t>
      </w:r>
      <w:r w:rsidR="00282E9C">
        <w:t>service level</w:t>
      </w:r>
      <w:r w:rsidR="00F04054">
        <w:t>.</w:t>
      </w:r>
      <w:r w:rsidR="001255A5">
        <w:t xml:space="preserve"> The levy’s failure meant demotions, the closure of some companies and cuts to programs. Chief Lombardi knew that these changes </w:t>
      </w:r>
      <w:r w:rsidR="00D11923">
        <w:t>c</w:t>
      </w:r>
      <w:r w:rsidR="001255A5">
        <w:t xml:space="preserve">ould have greater and longer lasting </w:t>
      </w:r>
      <w:r w:rsidR="00D11923">
        <w:t xml:space="preserve">negative </w:t>
      </w:r>
      <w:r w:rsidR="001255A5">
        <w:t xml:space="preserve">impact </w:t>
      </w:r>
      <w:r w:rsidR="00282E9C">
        <w:t>on</w:t>
      </w:r>
      <w:r w:rsidR="001255A5">
        <w:t xml:space="preserve"> morale and </w:t>
      </w:r>
      <w:r w:rsidR="00282E9C">
        <w:t xml:space="preserve">the </w:t>
      </w:r>
      <w:r w:rsidR="001255A5">
        <w:t>trust</w:t>
      </w:r>
      <w:r w:rsidR="00282E9C">
        <w:t xml:space="preserve"> between labor and management</w:t>
      </w:r>
      <w:r w:rsidR="00D11923">
        <w:t>.</w:t>
      </w:r>
      <w:r w:rsidR="001255A5">
        <w:t xml:space="preserve"> </w:t>
      </w:r>
      <w:r w:rsidR="00D11923">
        <w:t xml:space="preserve">He also understood that he couldn’t do it alone, and that if he tried, any changes would likely fail. </w:t>
      </w:r>
      <w:r w:rsidR="00282E9C">
        <w:t>In looking for</w:t>
      </w:r>
      <w:r w:rsidR="001255A5">
        <w:t xml:space="preserve"> a </w:t>
      </w:r>
      <w:r w:rsidR="00D11923">
        <w:t>different</w:t>
      </w:r>
      <w:r w:rsidR="001255A5">
        <w:t xml:space="preserve"> way forward</w:t>
      </w:r>
      <w:r w:rsidR="00DE560A">
        <w:t>,</w:t>
      </w:r>
      <w:r w:rsidR="001255A5">
        <w:t xml:space="preserve"> </w:t>
      </w:r>
      <w:r w:rsidR="00282E9C">
        <w:t xml:space="preserve">the chief </w:t>
      </w:r>
      <w:r w:rsidR="009E2526">
        <w:t>investigat</w:t>
      </w:r>
      <w:r w:rsidR="00282E9C">
        <w:t xml:space="preserve">ed various agencies nationwide that had </w:t>
      </w:r>
      <w:r w:rsidR="002E7B61">
        <w:t>similar</w:t>
      </w:r>
      <w:r w:rsidR="00282E9C">
        <w:t xml:space="preserve"> strong labor/management </w:t>
      </w:r>
      <w:r w:rsidR="002E7B61">
        <w:t>collaborative processes.</w:t>
      </w:r>
    </w:p>
    <w:p w14:paraId="7684D4EC" w14:textId="1DB25FA6" w:rsidR="00685B4E" w:rsidRPr="00D9297A" w:rsidRDefault="0029040E" w:rsidP="006F38DB">
      <w:pPr>
        <w:pStyle w:val="Heading1"/>
        <w:rPr>
          <w:color w:val="054854" w:themeColor="accent3"/>
        </w:rPr>
      </w:pPr>
      <w:r w:rsidRPr="00D9297A">
        <w:rPr>
          <w:color w:val="054854" w:themeColor="accent3"/>
        </w:rPr>
        <w:t xml:space="preserve">The </w:t>
      </w:r>
      <w:r w:rsidR="00475250">
        <w:rPr>
          <w:color w:val="054854" w:themeColor="accent3"/>
        </w:rPr>
        <w:t>Action</w:t>
      </w:r>
    </w:p>
    <w:p w14:paraId="685F6B65" w14:textId="4DE5B75C" w:rsidR="00F72316" w:rsidRDefault="00F72316" w:rsidP="00021B05">
      <w:pPr>
        <w:jc w:val="both"/>
      </w:pPr>
      <w:bookmarkStart w:id="2" w:name="_Hlk104889733"/>
      <w:r>
        <w:t xml:space="preserve">What followed from this </w:t>
      </w:r>
      <w:r w:rsidR="00D11923">
        <w:t xml:space="preserve">research </w:t>
      </w:r>
      <w:r>
        <w:t>were conversations to frame changes to the way the department approached researching and implementing strategic decisions</w:t>
      </w:r>
      <w:r w:rsidR="008E3045">
        <w:t xml:space="preserve"> – the creation of inclusive </w:t>
      </w:r>
      <w:r w:rsidR="008E3045" w:rsidRPr="00E5251F">
        <w:t>strategic planning teams</w:t>
      </w:r>
      <w:r w:rsidR="008E3045">
        <w:t xml:space="preserve"> (SPT)</w:t>
      </w:r>
      <w:r>
        <w:t xml:space="preserve">. As this was a new concept to the department, clarity of communication was critical, and the chief and the union president, Michael </w:t>
      </w:r>
      <w:proofErr w:type="spellStart"/>
      <w:r>
        <w:t>Frainier</w:t>
      </w:r>
      <w:proofErr w:type="spellEnd"/>
      <w:r>
        <w:t xml:space="preserve">, created </w:t>
      </w:r>
      <w:r>
        <w:lastRenderedPageBreak/>
        <w:t>a document that laid out the purpose and vision of its SPTs, identified the anticipated benefits, while also defining the limits of the teams (they do not replace the chain-of-command).</w:t>
      </w:r>
    </w:p>
    <w:p w14:paraId="2FA7E845" w14:textId="2166E9EB" w:rsidR="00F72316" w:rsidRPr="009E2526" w:rsidRDefault="00F72316" w:rsidP="00021B05">
      <w:pPr>
        <w:jc w:val="both"/>
      </w:pPr>
      <w:r>
        <w:t xml:space="preserve">There is an inevitable reality check in all of this: To put personal interest aside for the benefit of an organization is easier in theory than in practice. It is to the credit of the chief and the union president that they have been able to do so. </w:t>
      </w:r>
      <w:r w:rsidR="008E3045">
        <w:t xml:space="preserve">An important recognition for </w:t>
      </w:r>
      <w:r>
        <w:t xml:space="preserve">Chief Lombardi </w:t>
      </w:r>
      <w:r w:rsidR="008E3045">
        <w:t>was</w:t>
      </w:r>
      <w:r>
        <w:t xml:space="preserve"> that he had to give up some decision-making authority, while labor could no longer claim </w:t>
      </w:r>
      <w:r w:rsidR="002E7B61">
        <w:t xml:space="preserve">a lack of familiarity </w:t>
      </w:r>
      <w:r>
        <w:t>when it came to internal discussions, as they were now in the know</w:t>
      </w:r>
      <w:r w:rsidR="00021B05">
        <w:t>.</w:t>
      </w:r>
      <w:r>
        <w:t xml:space="preserve"> </w:t>
      </w:r>
    </w:p>
    <w:bookmarkEnd w:id="2"/>
    <w:p w14:paraId="7C83442A" w14:textId="17F1628F" w:rsidR="00685B4E" w:rsidRPr="00D9297A" w:rsidRDefault="0029040E" w:rsidP="006F38DB">
      <w:pPr>
        <w:pStyle w:val="Heading1"/>
        <w:rPr>
          <w:color w:val="054854" w:themeColor="accent3"/>
        </w:rPr>
      </w:pPr>
      <w:r w:rsidRPr="00D9297A">
        <w:rPr>
          <w:color w:val="054854" w:themeColor="accent3"/>
        </w:rPr>
        <w:t xml:space="preserve">The </w:t>
      </w:r>
      <w:r w:rsidR="00475250">
        <w:rPr>
          <w:color w:val="054854" w:themeColor="accent3"/>
        </w:rPr>
        <w:t>Outcome</w:t>
      </w:r>
    </w:p>
    <w:p w14:paraId="7FB5AA82" w14:textId="76B68F68" w:rsidR="00F72316" w:rsidRDefault="00F72316" w:rsidP="00021B05">
      <w:pPr>
        <w:jc w:val="both"/>
      </w:pPr>
      <w:r>
        <w:t xml:space="preserve">West Metro formed its SPT around an already identified need – </w:t>
      </w:r>
      <w:r w:rsidR="008E3045">
        <w:t>community medicine/</w:t>
      </w:r>
      <w:r>
        <w:t>mobile-integrated health</w:t>
      </w:r>
      <w:r w:rsidR="008E3045">
        <w:t>. T</w:t>
      </w:r>
      <w:r>
        <w:t>his program serve</w:t>
      </w:r>
      <w:r w:rsidR="008E3045">
        <w:t>d</w:t>
      </w:r>
      <w:r>
        <w:t xml:space="preserve"> as both a test run as well as a demonstration that such “team” collaboration would result in success. West Metro has remained committed to using SPTs for all manner of programs and opportunities, including: </w:t>
      </w:r>
    </w:p>
    <w:p w14:paraId="775B2BF8" w14:textId="77777777" w:rsidR="00F72316" w:rsidRDefault="00F72316" w:rsidP="00021B05">
      <w:pPr>
        <w:pStyle w:val="ListParagraph"/>
        <w:numPr>
          <w:ilvl w:val="0"/>
          <w:numId w:val="47"/>
        </w:numPr>
        <w:jc w:val="both"/>
      </w:pPr>
      <w:r>
        <w:t>WMFR’s five-year strategic plan</w:t>
      </w:r>
    </w:p>
    <w:p w14:paraId="7FB2B4E9" w14:textId="77777777" w:rsidR="00F72316" w:rsidRDefault="00F72316" w:rsidP="00021B05">
      <w:pPr>
        <w:pStyle w:val="ListParagraph"/>
        <w:numPr>
          <w:ilvl w:val="0"/>
          <w:numId w:val="47"/>
        </w:numPr>
        <w:jc w:val="both"/>
      </w:pPr>
      <w:r>
        <w:t xml:space="preserve">WMFR’s standard of cover </w:t>
      </w:r>
    </w:p>
    <w:p w14:paraId="05D35D89" w14:textId="77777777" w:rsidR="00F72316" w:rsidRDefault="00F72316" w:rsidP="00021B05">
      <w:pPr>
        <w:pStyle w:val="ListParagraph"/>
        <w:numPr>
          <w:ilvl w:val="0"/>
          <w:numId w:val="47"/>
        </w:numPr>
        <w:jc w:val="both"/>
      </w:pPr>
      <w:r>
        <w:t xml:space="preserve">a communications system rework </w:t>
      </w:r>
    </w:p>
    <w:p w14:paraId="18B8133C" w14:textId="04289ED6" w:rsidR="00F72316" w:rsidRDefault="00F72316" w:rsidP="00021B05">
      <w:pPr>
        <w:pStyle w:val="ListParagraph"/>
        <w:numPr>
          <w:ilvl w:val="0"/>
          <w:numId w:val="47"/>
        </w:numPr>
        <w:jc w:val="both"/>
      </w:pPr>
      <w:r>
        <w:t>firefighter wellness</w:t>
      </w:r>
    </w:p>
    <w:p w14:paraId="25622FA4" w14:textId="605F56D3" w:rsidR="002E7B61" w:rsidRDefault="002E7B61" w:rsidP="00021B05">
      <w:pPr>
        <w:pStyle w:val="ListParagraph"/>
        <w:numPr>
          <w:ilvl w:val="0"/>
          <w:numId w:val="47"/>
        </w:numPr>
        <w:jc w:val="both"/>
      </w:pPr>
      <w:r>
        <w:t>communications (organizational, internal, external)</w:t>
      </w:r>
    </w:p>
    <w:p w14:paraId="4492CC38" w14:textId="47601AF9" w:rsidR="002E7B61" w:rsidRDefault="002E7B61" w:rsidP="00021B05">
      <w:pPr>
        <w:pStyle w:val="ListParagraph"/>
        <w:numPr>
          <w:ilvl w:val="0"/>
          <w:numId w:val="47"/>
        </w:numPr>
        <w:jc w:val="both"/>
      </w:pPr>
      <w:r>
        <w:t>apparatus/equipment</w:t>
      </w:r>
    </w:p>
    <w:p w14:paraId="4CF7A703" w14:textId="2BDDFDC5" w:rsidR="002E7B61" w:rsidRDefault="002E7B61" w:rsidP="00021B05">
      <w:pPr>
        <w:pStyle w:val="ListParagraph"/>
        <w:numPr>
          <w:ilvl w:val="0"/>
          <w:numId w:val="47"/>
        </w:numPr>
        <w:jc w:val="both"/>
      </w:pPr>
      <w:r>
        <w:t>benefits</w:t>
      </w:r>
    </w:p>
    <w:p w14:paraId="7E5D41E2" w14:textId="7293CCCF" w:rsidR="002E7B61" w:rsidRDefault="002E7B61" w:rsidP="00021B05">
      <w:pPr>
        <w:pStyle w:val="ListParagraph"/>
        <w:numPr>
          <w:ilvl w:val="0"/>
          <w:numId w:val="47"/>
        </w:numPr>
        <w:jc w:val="both"/>
      </w:pPr>
      <w:r>
        <w:t>PPE/uniforms</w:t>
      </w:r>
    </w:p>
    <w:p w14:paraId="2B251F15" w14:textId="0482FBE5" w:rsidR="002E7B61" w:rsidRDefault="002E7B61" w:rsidP="00021B05">
      <w:pPr>
        <w:pStyle w:val="ListParagraph"/>
        <w:numPr>
          <w:ilvl w:val="0"/>
          <w:numId w:val="47"/>
        </w:numPr>
        <w:jc w:val="both"/>
      </w:pPr>
      <w:r>
        <w:t>safety</w:t>
      </w:r>
    </w:p>
    <w:p w14:paraId="68C69CB1" w14:textId="72AC84C9" w:rsidR="00F72316" w:rsidRDefault="00F72316" w:rsidP="00021B05">
      <w:pPr>
        <w:jc w:val="both"/>
      </w:pPr>
      <w:r>
        <w:t>Each team is formed around an identified strategic need. This intentionality becomes important, as it ensures that before forming a team, the department determined some level of expectation (output) and actively passes authority to the team and its leaders</w:t>
      </w:r>
      <w:r w:rsidR="00C513EF">
        <w:t xml:space="preserve"> to provide a recommendation to the fire chief.</w:t>
      </w:r>
    </w:p>
    <w:p w14:paraId="39A56156" w14:textId="2FEC9344" w:rsidR="00AA626F" w:rsidRDefault="00F72316" w:rsidP="00021B05">
      <w:pPr>
        <w:jc w:val="both"/>
      </w:pPr>
      <w:r>
        <w:t xml:space="preserve">The formation and make-up of each SPT is similarly intentional – a member </w:t>
      </w:r>
      <w:r w:rsidR="00C513EF">
        <w:t>representing</w:t>
      </w:r>
      <w:r>
        <w:t xml:space="preserve"> management, and a member </w:t>
      </w:r>
      <w:r w:rsidR="00C513EF">
        <w:t xml:space="preserve">selected by the union president </w:t>
      </w:r>
      <w:r>
        <w:t>co-chair each team. In addition, the department does not limit participation – whoever wants to show</w:t>
      </w:r>
      <w:r w:rsidR="00BF3CF1">
        <w:t>-</w:t>
      </w:r>
      <w:r>
        <w:t>up and contribute can do so</w:t>
      </w:r>
      <w:r w:rsidR="00BF3CF1">
        <w:t xml:space="preserve"> (all meetings have a remote option, as well)</w:t>
      </w:r>
      <w:r>
        <w:t xml:space="preserve">. </w:t>
      </w:r>
    </w:p>
    <w:p w14:paraId="4F673232" w14:textId="35013CE3" w:rsidR="00021B05" w:rsidRDefault="00F72316" w:rsidP="00021B05">
      <w:pPr>
        <w:jc w:val="both"/>
      </w:pPr>
      <w:r>
        <w:t>Th</w:t>
      </w:r>
      <w:r w:rsidR="00BF3CF1">
        <w:t>is</w:t>
      </w:r>
      <w:r>
        <w:t xml:space="preserve"> level of inclusion</w:t>
      </w:r>
      <w:r w:rsidR="00021B05">
        <w:t xml:space="preserve"> depends on some key factors:</w:t>
      </w:r>
    </w:p>
    <w:p w14:paraId="64AB2850" w14:textId="38634605" w:rsidR="00021B05" w:rsidRDefault="00021B05" w:rsidP="00021B05">
      <w:pPr>
        <w:pStyle w:val="ListParagraph"/>
        <w:numPr>
          <w:ilvl w:val="0"/>
          <w:numId w:val="49"/>
        </w:numPr>
        <w:jc w:val="both"/>
      </w:pPr>
      <w:r>
        <w:t>M</w:t>
      </w:r>
      <w:r w:rsidR="00F72316">
        <w:t>anaging meetings is critical to keep discussion on topic and each team moving forward</w:t>
      </w:r>
      <w:r>
        <w:t>.</w:t>
      </w:r>
    </w:p>
    <w:p w14:paraId="5F4182EB" w14:textId="7C61A382" w:rsidR="00021B05" w:rsidRDefault="00021B05" w:rsidP="00021B05">
      <w:pPr>
        <w:pStyle w:val="ListParagraph"/>
        <w:numPr>
          <w:ilvl w:val="0"/>
          <w:numId w:val="49"/>
        </w:numPr>
        <w:jc w:val="both"/>
      </w:pPr>
      <w:r>
        <w:t>T</w:t>
      </w:r>
      <w:r w:rsidR="00F72316">
        <w:t>he fire chief and labor leaders needed to work through and agree on communication from resulting output</w:t>
      </w:r>
      <w:r>
        <w:t xml:space="preserve"> </w:t>
      </w:r>
      <w:r w:rsidR="00C513EF">
        <w:t xml:space="preserve">– </w:t>
      </w:r>
      <w:r w:rsidR="00F72316">
        <w:t xml:space="preserve">internal SharePoint documents have been made accessible to all members, along with meeting minutes and agendas. </w:t>
      </w:r>
    </w:p>
    <w:p w14:paraId="26761F79" w14:textId="207FBBBB" w:rsidR="00F72316" w:rsidRDefault="00F72316" w:rsidP="00021B05">
      <w:pPr>
        <w:pStyle w:val="ListParagraph"/>
        <w:numPr>
          <w:ilvl w:val="0"/>
          <w:numId w:val="49"/>
        </w:numPr>
        <w:jc w:val="both"/>
      </w:pPr>
      <w:r>
        <w:lastRenderedPageBreak/>
        <w:t>More importantly, when the union president and the fire chief speak to members of the department in meetings, at fire stations, or at other events</w:t>
      </w:r>
      <w:r w:rsidR="00BF3CF1">
        <w:t xml:space="preserve"> using </w:t>
      </w:r>
      <w:r>
        <w:t>agreed</w:t>
      </w:r>
      <w:r w:rsidR="00BF3CF1">
        <w:t>-</w:t>
      </w:r>
      <w:r>
        <w:t xml:space="preserve">upon talking points and explanations </w:t>
      </w:r>
      <w:r w:rsidR="00BF3CF1">
        <w:t>remains</w:t>
      </w:r>
      <w:r>
        <w:t xml:space="preserve"> important to the credibility of both the improved relationship between labor and management, as well as the SPTs themselves. </w:t>
      </w:r>
    </w:p>
    <w:p w14:paraId="2A5C2142" w14:textId="66EEA317" w:rsidR="002955AB" w:rsidRDefault="00436699" w:rsidP="00021B05">
      <w:pPr>
        <w:jc w:val="both"/>
      </w:pPr>
      <w:r>
        <w:t xml:space="preserve">The impetus for changing the </w:t>
      </w:r>
      <w:r w:rsidR="00F51B50">
        <w:t>way</w:t>
      </w:r>
      <w:r>
        <w:t xml:space="preserve"> West Metro Fire Rescue’s </w:t>
      </w:r>
      <w:r w:rsidR="008F5A6E">
        <w:t xml:space="preserve">leadership </w:t>
      </w:r>
      <w:r>
        <w:t>and the</w:t>
      </w:r>
      <w:r w:rsidR="00F51B50">
        <w:t xml:space="preserve"> department’s</w:t>
      </w:r>
      <w:r>
        <w:t xml:space="preserve"> firefighter</w:t>
      </w:r>
      <w:r w:rsidR="00F51B50">
        <w:t>’</w:t>
      </w:r>
      <w:r>
        <w:t xml:space="preserve">s union worked together was driven by </w:t>
      </w:r>
      <w:r w:rsidR="00C174DA">
        <w:t xml:space="preserve">a critical period following the failure of a millage election. </w:t>
      </w:r>
      <w:r w:rsidR="008F5A6E">
        <w:t xml:space="preserve">Through intentional collaboration </w:t>
      </w:r>
      <w:r w:rsidR="00F51B50">
        <w:t xml:space="preserve">focused on the department’s strategic needs, West Metro </w:t>
      </w:r>
      <w:r w:rsidR="00146CD2">
        <w:t xml:space="preserve">has continued to progress as an organization while increasing its members level of participation and trust. </w:t>
      </w:r>
    </w:p>
    <w:p w14:paraId="2B74B8CB" w14:textId="64DB7272" w:rsidR="00685B4E" w:rsidRPr="00D9297A" w:rsidRDefault="0029040E" w:rsidP="002955AB">
      <w:pPr>
        <w:pStyle w:val="Heading1"/>
        <w:rPr>
          <w:color w:val="054854" w:themeColor="accent3"/>
        </w:rPr>
      </w:pPr>
      <w:r w:rsidRPr="00D9297A">
        <w:rPr>
          <w:color w:val="054854" w:themeColor="accent3"/>
        </w:rPr>
        <w:t>Tips for Replication</w:t>
      </w:r>
    </w:p>
    <w:p w14:paraId="7AE740C5" w14:textId="533A51F7" w:rsidR="00AA626F" w:rsidRPr="00AA626F" w:rsidRDefault="00AA626F" w:rsidP="00AA626F">
      <w:pPr>
        <w:pStyle w:val="ListParagraph"/>
        <w:numPr>
          <w:ilvl w:val="0"/>
          <w:numId w:val="48"/>
        </w:numPr>
      </w:pPr>
      <w:r w:rsidRPr="00AA626F">
        <w:rPr>
          <w:i/>
          <w:iCs/>
        </w:rPr>
        <w:t>Leaders need to check their egos at the door</w:t>
      </w:r>
      <w:r w:rsidR="00D6490B">
        <w:rPr>
          <w:i/>
          <w:iCs/>
        </w:rPr>
        <w:t>:</w:t>
      </w:r>
      <w:r w:rsidR="00A13613">
        <w:rPr>
          <w:i/>
          <w:iCs/>
        </w:rPr>
        <w:t xml:space="preserve"> </w:t>
      </w:r>
      <w:r w:rsidR="00D6490B">
        <w:t>W</w:t>
      </w:r>
      <w:r w:rsidR="00E875F3">
        <w:t>hile t</w:t>
      </w:r>
      <w:r w:rsidR="00A13613">
        <w:t>he ultimate responsibility for the outcome of any initiative is the fire chief’s and</w:t>
      </w:r>
      <w:r w:rsidR="00B37AC1">
        <w:t xml:space="preserve"> </w:t>
      </w:r>
      <w:r w:rsidR="00E875F3">
        <w:t xml:space="preserve">while </w:t>
      </w:r>
      <w:r w:rsidR="00A13613">
        <w:t>labor ha</w:t>
      </w:r>
      <w:r w:rsidR="00E875F3">
        <w:t>s</w:t>
      </w:r>
      <w:r w:rsidR="00A13613">
        <w:t xml:space="preserve"> a responsibility </w:t>
      </w:r>
      <w:r w:rsidR="00B37AC1">
        <w:t>to advocate for its membership</w:t>
      </w:r>
      <w:r w:rsidR="00E875F3">
        <w:t xml:space="preserve">, the only way </w:t>
      </w:r>
      <w:r w:rsidR="00A13613">
        <w:t xml:space="preserve">for </w:t>
      </w:r>
      <w:r w:rsidR="00B37AC1">
        <w:t xml:space="preserve">such teams to </w:t>
      </w:r>
      <w:r w:rsidR="00A13613">
        <w:t>work</w:t>
      </w:r>
      <w:r w:rsidR="00E875F3">
        <w:t xml:space="preserve"> is for</w:t>
      </w:r>
      <w:r w:rsidR="00A13613">
        <w:t xml:space="preserve"> the fire chief </w:t>
      </w:r>
      <w:r w:rsidR="003B4877">
        <w:t>and his</w:t>
      </w:r>
      <w:r w:rsidR="009D3BFB">
        <w:t>/her</w:t>
      </w:r>
      <w:r w:rsidR="003B4877">
        <w:t xml:space="preserve"> leadership team </w:t>
      </w:r>
      <w:r w:rsidR="00B37AC1">
        <w:t xml:space="preserve">and </w:t>
      </w:r>
      <w:r w:rsidR="00E875F3">
        <w:t xml:space="preserve">the </w:t>
      </w:r>
      <w:r w:rsidR="00B37AC1">
        <w:t xml:space="preserve">union executive </w:t>
      </w:r>
      <w:r w:rsidR="003B4877">
        <w:t xml:space="preserve">staff </w:t>
      </w:r>
      <w:r w:rsidR="00E875F3">
        <w:t xml:space="preserve">to </w:t>
      </w:r>
      <w:r w:rsidR="00B37AC1">
        <w:t>agree that benefitting the department is more important than any personal return.</w:t>
      </w:r>
    </w:p>
    <w:p w14:paraId="73936F0E" w14:textId="4135ABCE" w:rsidR="00AA626F" w:rsidRPr="00AA626F" w:rsidRDefault="00AA626F" w:rsidP="00AA626F">
      <w:pPr>
        <w:pStyle w:val="ListParagraph"/>
        <w:numPr>
          <w:ilvl w:val="0"/>
          <w:numId w:val="48"/>
        </w:numPr>
      </w:pPr>
      <w:r>
        <w:rPr>
          <w:i/>
          <w:iCs/>
        </w:rPr>
        <w:t>Establish “rules of engagement early”</w:t>
      </w:r>
      <w:r w:rsidR="00242AA2">
        <w:t>:</w:t>
      </w:r>
      <w:r>
        <w:t xml:space="preserve"> Each team needs to understand its responsibilit</w:t>
      </w:r>
      <w:r w:rsidR="00A13613">
        <w:t>y</w:t>
      </w:r>
      <w:r>
        <w:t xml:space="preserve"> </w:t>
      </w:r>
      <w:r w:rsidR="00A13613">
        <w:t>and any</w:t>
      </w:r>
      <w:r>
        <w:t xml:space="preserve"> expectations for output</w:t>
      </w:r>
      <w:r w:rsidR="00A13613">
        <w:t>. Common</w:t>
      </w:r>
      <w:r>
        <w:t xml:space="preserve"> </w:t>
      </w:r>
      <w:r w:rsidR="00A13613">
        <w:t>m</w:t>
      </w:r>
      <w:r>
        <w:t xml:space="preserve">eeting rules </w:t>
      </w:r>
      <w:r w:rsidR="00A13613">
        <w:t>and “structural” similarities, such as assigning co-chairs</w:t>
      </w:r>
      <w:r w:rsidR="00E875F3">
        <w:t>,</w:t>
      </w:r>
      <w:r w:rsidR="00A13613">
        <w:t xml:space="preserve"> </w:t>
      </w:r>
      <w:r w:rsidR="003B4877">
        <w:t xml:space="preserve">help to avoid confusion that may undermine momentum. </w:t>
      </w:r>
    </w:p>
    <w:p w14:paraId="07A3E6F9" w14:textId="5CA151B4" w:rsidR="00685B4E" w:rsidRDefault="00AA626F" w:rsidP="00AA626F">
      <w:pPr>
        <w:pStyle w:val="ListParagraph"/>
        <w:numPr>
          <w:ilvl w:val="0"/>
          <w:numId w:val="48"/>
        </w:numPr>
      </w:pPr>
      <w:r>
        <w:rPr>
          <w:i/>
          <w:iCs/>
        </w:rPr>
        <w:t xml:space="preserve">If possible, identify and establish funding to support the </w:t>
      </w:r>
      <w:r w:rsidR="00A13613">
        <w:rPr>
          <w:i/>
          <w:iCs/>
        </w:rPr>
        <w:t>teams</w:t>
      </w:r>
      <w:r w:rsidR="00242AA2">
        <w:t>:</w:t>
      </w:r>
      <w:r w:rsidR="00A13613">
        <w:rPr>
          <w:i/>
          <w:iCs/>
        </w:rPr>
        <w:t xml:space="preserve"> </w:t>
      </w:r>
      <w:r w:rsidR="00A13613">
        <w:t xml:space="preserve">While this was not possible initially for West Metro, </w:t>
      </w:r>
      <w:r w:rsidR="003B4877">
        <w:t xml:space="preserve">when teams make recommendations that require funding, departments should avoid making this a limiting factor. </w:t>
      </w:r>
    </w:p>
    <w:p w14:paraId="0FCA807D" w14:textId="77777777" w:rsidR="00DA14AA" w:rsidRDefault="00DA14AA">
      <w:pPr>
        <w:spacing w:before="0" w:after="160" w:line="259" w:lineRule="auto"/>
        <w:rPr>
          <w:rFonts w:asciiTheme="majorHAnsi" w:eastAsiaTheme="majorEastAsia" w:hAnsiTheme="majorHAnsi" w:cstheme="majorBidi"/>
          <w:b/>
          <w:color w:val="054854" w:themeColor="accent3"/>
          <w:sz w:val="36"/>
          <w:szCs w:val="32"/>
        </w:rPr>
      </w:pPr>
      <w:r>
        <w:rPr>
          <w:color w:val="054854" w:themeColor="accent3"/>
        </w:rPr>
        <w:br w:type="page"/>
      </w:r>
    </w:p>
    <w:p w14:paraId="3D4E3ECA" w14:textId="74AC4470" w:rsidR="00A10F6B" w:rsidRPr="00D9297A" w:rsidRDefault="00A10F6B" w:rsidP="00A10F6B">
      <w:pPr>
        <w:pStyle w:val="Heading1"/>
        <w:rPr>
          <w:color w:val="054854" w:themeColor="accent3"/>
        </w:rPr>
      </w:pPr>
      <w:r w:rsidRPr="00D9297A">
        <w:rPr>
          <w:color w:val="054854" w:themeColor="accent3"/>
        </w:rPr>
        <w:lastRenderedPageBreak/>
        <w:t xml:space="preserve">About CPSE and Metro </w:t>
      </w:r>
    </w:p>
    <w:p w14:paraId="7DCB9CFA" w14:textId="77777777" w:rsidR="00A10F6B" w:rsidRDefault="00A10F6B" w:rsidP="00A10F6B">
      <w:pPr>
        <w:spacing w:before="0" w:after="0" w:line="240" w:lineRule="auto"/>
        <w:jc w:val="both"/>
      </w:pPr>
      <w:r>
        <w:rPr>
          <w:noProof/>
        </w:rPr>
        <w:drawing>
          <wp:anchor distT="0" distB="0" distL="114300" distR="114300" simplePos="0" relativeHeight="251658242" behindDoc="0" locked="0" layoutInCell="1" allowOverlap="1" wp14:anchorId="2733BD9B" wp14:editId="06FDA4F3">
            <wp:simplePos x="0" y="0"/>
            <wp:positionH relativeFrom="column">
              <wp:posOffset>0</wp:posOffset>
            </wp:positionH>
            <wp:positionV relativeFrom="paragraph">
              <wp:posOffset>635</wp:posOffset>
            </wp:positionV>
            <wp:extent cx="2573993" cy="1097280"/>
            <wp:effectExtent l="0" t="0" r="0" b="7620"/>
            <wp:wrapSquare wrapText="bothSides"/>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3993" cy="1097280"/>
                    </a:xfrm>
                    <a:prstGeom prst="rect">
                      <a:avLst/>
                    </a:prstGeom>
                  </pic:spPr>
                </pic:pic>
              </a:graphicData>
            </a:graphic>
            <wp14:sizeRelH relativeFrom="page">
              <wp14:pctWidth>0</wp14:pctWidth>
            </wp14:sizeRelH>
            <wp14:sizeRelV relativeFrom="page">
              <wp14:pctHeight>0</wp14:pctHeight>
            </wp14:sizeRelV>
          </wp:anchor>
        </w:drawing>
      </w:r>
      <w:r>
        <w:t>The Center for Public Safety Excellence (CPSE) helps high-performing fire departments and emergency service professionals in their efforts to continuously improve through accreditation, credentialing, and education.</w:t>
      </w:r>
    </w:p>
    <w:p w14:paraId="07521B9C" w14:textId="77777777" w:rsidR="00A10F6B" w:rsidRDefault="00DA14AA" w:rsidP="00A10F6B">
      <w:pPr>
        <w:spacing w:before="0" w:after="0" w:line="240" w:lineRule="auto"/>
        <w:jc w:val="both"/>
      </w:pPr>
      <w:hyperlink r:id="rId12" w:history="1">
        <w:r w:rsidR="00A10F6B" w:rsidRPr="00573357">
          <w:rPr>
            <w:rStyle w:val="Hyperlink"/>
          </w:rPr>
          <w:t>www.cpse.org</w:t>
        </w:r>
      </w:hyperlink>
    </w:p>
    <w:p w14:paraId="73F9DBA7" w14:textId="77777777" w:rsidR="00A10F6B" w:rsidRDefault="00A10F6B" w:rsidP="00A10F6B">
      <w:pPr>
        <w:jc w:val="both"/>
      </w:pPr>
    </w:p>
    <w:p w14:paraId="536C8769" w14:textId="77777777" w:rsidR="00A10F6B" w:rsidRDefault="00A10F6B" w:rsidP="00A10F6B">
      <w:pPr>
        <w:spacing w:before="0" w:after="0" w:line="240" w:lineRule="auto"/>
        <w:ind w:left="4234"/>
        <w:jc w:val="both"/>
      </w:pPr>
      <w:r>
        <w:rPr>
          <w:noProof/>
        </w:rPr>
        <w:drawing>
          <wp:anchor distT="0" distB="0" distL="114300" distR="114300" simplePos="0" relativeHeight="251658243" behindDoc="0" locked="0" layoutInCell="1" allowOverlap="1" wp14:anchorId="4BADB640" wp14:editId="62358306">
            <wp:simplePos x="0" y="0"/>
            <wp:positionH relativeFrom="column">
              <wp:posOffset>499110</wp:posOffset>
            </wp:positionH>
            <wp:positionV relativeFrom="paragraph">
              <wp:posOffset>51435</wp:posOffset>
            </wp:positionV>
            <wp:extent cx="1329690" cy="1143000"/>
            <wp:effectExtent l="0" t="0" r="3810" b="0"/>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9690" cy="1143000"/>
                    </a:xfrm>
                    <a:prstGeom prst="rect">
                      <a:avLst/>
                    </a:prstGeom>
                    <a:noFill/>
                  </pic:spPr>
                </pic:pic>
              </a:graphicData>
            </a:graphic>
            <wp14:sizeRelH relativeFrom="page">
              <wp14:pctWidth>0</wp14:pctWidth>
            </wp14:sizeRelH>
            <wp14:sizeRelV relativeFrom="page">
              <wp14:pctHeight>0</wp14:pctHeight>
            </wp14:sizeRelV>
          </wp:anchor>
        </w:drawing>
      </w:r>
      <w:r>
        <w:t>The Metropolitan Fire Chiefs Association brings fire service professionals together to address the challenges of large-jurisdiction departments across the globe serving as an educational resource and promoting best practices for members to follow.</w:t>
      </w:r>
      <w:r>
        <w:br/>
      </w:r>
      <w:hyperlink r:id="rId14" w:history="1">
        <w:r w:rsidRPr="00573357">
          <w:rPr>
            <w:rStyle w:val="Hyperlink"/>
          </w:rPr>
          <w:t>www.nfpa.org/metro</w:t>
        </w:r>
      </w:hyperlink>
    </w:p>
    <w:p w14:paraId="059396CC" w14:textId="77777777" w:rsidR="00A10F6B" w:rsidRDefault="00A10F6B" w:rsidP="00A10F6B">
      <w:pPr>
        <w:jc w:val="both"/>
      </w:pPr>
    </w:p>
    <w:p w14:paraId="0A0CC6D0" w14:textId="77777777" w:rsidR="00A10F6B" w:rsidRPr="005854DB" w:rsidRDefault="00A10F6B" w:rsidP="00A10F6B">
      <w:pPr>
        <w:jc w:val="both"/>
      </w:pPr>
      <w:r>
        <w:t xml:space="preserve">CPSE and Metro have partnered to develop this series highlighting proven practices of Metro departments accredited by CPSE’s Commission on Fire Accreditation International. </w:t>
      </w:r>
    </w:p>
    <w:p w14:paraId="40FBF2D5" w14:textId="77777777" w:rsidR="0029040E" w:rsidRPr="005854DB" w:rsidRDefault="0029040E" w:rsidP="002955AB"/>
    <w:sectPr w:rsidR="0029040E" w:rsidRPr="005854DB" w:rsidSect="00A67285">
      <w:headerReference w:type="default" r:id="rId15"/>
      <w:footerReference w:type="default" r:id="rId16"/>
      <w:headerReference w:type="first" r:id="rId17"/>
      <w:footerReference w:type="first" r:id="rId18"/>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2948B" w14:textId="77777777" w:rsidR="00AB741F" w:rsidRDefault="00AB741F" w:rsidP="005A20E2">
      <w:pPr>
        <w:spacing w:after="0"/>
      </w:pPr>
      <w:r>
        <w:separator/>
      </w:r>
    </w:p>
    <w:p w14:paraId="78A99CAB" w14:textId="77777777" w:rsidR="00AB741F" w:rsidRDefault="00AB741F"/>
    <w:p w14:paraId="1DEC35D9" w14:textId="77777777" w:rsidR="00AB741F" w:rsidRDefault="00AB741F" w:rsidP="009B4773"/>
    <w:p w14:paraId="09DA84B3" w14:textId="77777777" w:rsidR="00AB741F" w:rsidRDefault="00AB741F" w:rsidP="00513832"/>
  </w:endnote>
  <w:endnote w:type="continuationSeparator" w:id="0">
    <w:p w14:paraId="64ACFE48" w14:textId="77777777" w:rsidR="00AB741F" w:rsidRDefault="00AB741F" w:rsidP="005A20E2">
      <w:pPr>
        <w:spacing w:after="0"/>
      </w:pPr>
      <w:r>
        <w:continuationSeparator/>
      </w:r>
    </w:p>
    <w:p w14:paraId="5BA3F0F6" w14:textId="77777777" w:rsidR="00AB741F" w:rsidRDefault="00AB741F"/>
    <w:p w14:paraId="3B600148" w14:textId="77777777" w:rsidR="00AB741F" w:rsidRDefault="00AB741F" w:rsidP="009B4773"/>
    <w:p w14:paraId="6D1E00EB" w14:textId="77777777" w:rsidR="00AB741F" w:rsidRDefault="00AB741F" w:rsidP="00513832"/>
  </w:endnote>
  <w:endnote w:type="continuationNotice" w:id="1">
    <w:p w14:paraId="696B09EA" w14:textId="77777777" w:rsidR="00D70A6F" w:rsidRDefault="00D70A6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947B8" w14:textId="77777777" w:rsidR="00B57756" w:rsidRPr="003639D2" w:rsidRDefault="00B57756" w:rsidP="003639D2">
    <w:pPr>
      <w:pStyle w:val="Footer"/>
    </w:pPr>
    <w:r w:rsidRPr="003639D2">
      <w:tab/>
    </w:r>
    <w:r w:rsidRPr="003639D2">
      <w:fldChar w:fldCharType="begin"/>
    </w:r>
    <w:r w:rsidRPr="003639D2">
      <w:instrText xml:space="preserve"> PAGE   \* MERGEFORMAT </w:instrText>
    </w:r>
    <w:r w:rsidRPr="003639D2">
      <w:fldChar w:fldCharType="separate"/>
    </w:r>
    <w:r w:rsidRPr="003639D2">
      <w:t>1</w:t>
    </w:r>
    <w:r w:rsidRPr="003639D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94D3F" w14:textId="77777777" w:rsidR="005854DB" w:rsidRPr="00F8411A" w:rsidRDefault="005854DB" w:rsidP="005854DB">
    <w:pPr>
      <w:pStyle w:val="Footer"/>
    </w:pPr>
    <w:r w:rsidRPr="00F8411A">
      <w:tab/>
    </w:r>
    <w:r w:rsidRPr="00F8411A">
      <w:fldChar w:fldCharType="begin"/>
    </w:r>
    <w:r w:rsidRPr="00F8411A">
      <w:instrText xml:space="preserve"> PAGE   \* MERGEFORMAT </w:instrText>
    </w:r>
    <w:r w:rsidRPr="00F8411A">
      <w:fldChar w:fldCharType="separate"/>
    </w:r>
    <w:r>
      <w:t>2</w:t>
    </w:r>
    <w:r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DA1AB" w14:textId="77777777" w:rsidR="00AB741F" w:rsidRDefault="00AB741F" w:rsidP="005A20E2">
      <w:pPr>
        <w:spacing w:after="0"/>
      </w:pPr>
      <w:r>
        <w:separator/>
      </w:r>
    </w:p>
    <w:p w14:paraId="5D600E90" w14:textId="77777777" w:rsidR="00AB741F" w:rsidRDefault="00AB741F"/>
    <w:p w14:paraId="491B844D" w14:textId="77777777" w:rsidR="00AB741F" w:rsidRDefault="00AB741F" w:rsidP="009B4773"/>
    <w:p w14:paraId="3FAF5D95" w14:textId="77777777" w:rsidR="00AB741F" w:rsidRDefault="00AB741F" w:rsidP="00513832"/>
  </w:footnote>
  <w:footnote w:type="continuationSeparator" w:id="0">
    <w:p w14:paraId="09B2E8C5" w14:textId="77777777" w:rsidR="00AB741F" w:rsidRDefault="00AB741F" w:rsidP="005A20E2">
      <w:pPr>
        <w:spacing w:after="0"/>
      </w:pPr>
      <w:r>
        <w:continuationSeparator/>
      </w:r>
    </w:p>
    <w:p w14:paraId="2F989247" w14:textId="77777777" w:rsidR="00AB741F" w:rsidRDefault="00AB741F"/>
    <w:p w14:paraId="0B3076ED" w14:textId="77777777" w:rsidR="00AB741F" w:rsidRDefault="00AB741F" w:rsidP="009B4773"/>
    <w:p w14:paraId="5D4F205D" w14:textId="77777777" w:rsidR="00AB741F" w:rsidRDefault="00AB741F" w:rsidP="00513832"/>
  </w:footnote>
  <w:footnote w:type="continuationNotice" w:id="1">
    <w:p w14:paraId="00A1A9E6" w14:textId="77777777" w:rsidR="00D70A6F" w:rsidRDefault="00D70A6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BA91" w14:textId="6A754D5E" w:rsidR="003639D2" w:rsidRPr="004C2505" w:rsidRDefault="00DA14AA" w:rsidP="003639D2">
    <w:pPr>
      <w:pStyle w:val="Header1"/>
      <w:rPr>
        <w:sz w:val="24"/>
        <w:szCs w:val="24"/>
      </w:rPr>
    </w:pPr>
    <w:sdt>
      <w:sdtPr>
        <w:rPr>
          <w:sz w:val="24"/>
          <w:szCs w:val="24"/>
        </w:rPr>
        <w:alias w:val="Title"/>
        <w:tag w:val=""/>
        <w:id w:val="-611985797"/>
        <w:placeholder>
          <w:docPart w:val="A52AD2DD391F48D49449255AC2CE8DBD"/>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513EF" w:rsidRPr="004C2505">
          <w:rPr>
            <w:sz w:val="24"/>
            <w:szCs w:val="24"/>
          </w:rPr>
          <w:t>West Metro Fire Protection District</w:t>
        </w:r>
        <w:r w:rsidR="004C2505">
          <w:rPr>
            <w:sz w:val="24"/>
            <w:szCs w:val="24"/>
          </w:rPr>
          <w:t xml:space="preserve"> -</w:t>
        </w:r>
        <w:r w:rsidR="00C513EF" w:rsidRPr="004C2505">
          <w:rPr>
            <w:sz w:val="24"/>
            <w:szCs w:val="24"/>
          </w:rPr>
          <w:t xml:space="preserve"> Strategic Planning Teams</w:t>
        </w:r>
      </w:sdtContent>
    </w:sdt>
  </w:p>
  <w:p w14:paraId="45824696" w14:textId="1719B7BE" w:rsidR="005854DB" w:rsidRPr="005854DB" w:rsidRDefault="00DA14AA" w:rsidP="003D6AFD">
    <w:pPr>
      <w:pStyle w:val="Header"/>
    </w:pPr>
    <w:sdt>
      <w:sdtPr>
        <w:alias w:val="Subtitle"/>
        <w:tag w:val=""/>
        <w:id w:val="-2023313307"/>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A63338">
          <w:t>CULTURE OF COOPERATION CASE STUDY</w:t>
        </w:r>
      </w:sdtContent>
    </w:sdt>
    <w:r w:rsidR="003D6AFD" w:rsidRPr="003D6AFD">
      <w:t xml:space="preserve"> </w:t>
    </w:r>
    <w:r w:rsidR="005854DB">
      <mc:AlternateContent>
        <mc:Choice Requires="wps">
          <w:drawing>
            <wp:anchor distT="45720" distB="45720" distL="114300" distR="114300" simplePos="0" relativeHeight="251658240" behindDoc="1" locked="0" layoutInCell="1" allowOverlap="1" wp14:anchorId="47AF5E9B" wp14:editId="2DCD319B">
              <wp:simplePos x="0" y="0"/>
              <wp:positionH relativeFrom="page">
                <wp:align>center</wp:align>
              </wp:positionH>
              <wp:positionV relativeFrom="page">
                <wp:align>top</wp:align>
              </wp:positionV>
              <wp:extent cx="10058400" cy="114300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4DF3573A"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AF5E9B" id="_x0000_t202" coordsize="21600,21600" o:spt="202" path="m,l,21600r21600,l21600,xe">
              <v:stroke joinstyle="miter"/>
              <v:path gradientshapeok="t" o:connecttype="rect"/>
            </v:shapetype>
            <v:shape id="Text Box 1" o:spid="_x0000_s1030" type="#_x0000_t202" alt="&quot;&quot;" style="position:absolute;margin-left:0;margin-top:0;width:11in;height:90pt;z-index:-25165824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p3JQIAAB0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8gxKrmH+pG0RBhnlXaLLi3gT856mtOK+x9HgYoz88FSP65oC6J4&#10;IaH5KmbAGSa0LhYLAvsEFkty5UxYSWQVlwHPYBfSQkSxLNxQ7xqdRH3OZsqXZjDpMu1LHPJfcfJ6&#10;3urtEwAAAP//AwBQSwMEFAAGAAgAAAAhANTKo6baAAAABgEAAA8AAABkcnMvZG93bnJldi54bWxM&#10;j09PwzAMxe9IfIfISNxYwv9Smk4DaRzQLhtcuHmN11ZrnKrJuvLt8bjAxfLTs55/r5hPvlMjDbEN&#10;bOF6ZkARV8G1XFv4/FheZaBiQnbYBSYL3xRhXp6fFZi7cOQ1jZtUKwnhmKOFJqU+1zpWDXmMs9AT&#10;i7cLg8ckcqi1G/Ao4b7TN8Y8aI8ty4cGe3ptqNpvDt7CavH29Oh0fzu24SXt1zUuv3bv1l5eTItn&#10;UImm9HcMJ3xBh1KYtuHALqrOghRJv/Pk3Wd3oreyZcaALgv9H7/8AQAA//8DAFBLAQItABQABgAI&#10;AAAAIQC2gziS/gAAAOEBAAATAAAAAAAAAAAAAAAAAAAAAABbQ29udGVudF9UeXBlc10ueG1sUEsB&#10;Ai0AFAAGAAgAAAAhADj9If/WAAAAlAEAAAsAAAAAAAAAAAAAAAAALwEAAF9yZWxzLy5yZWxzUEsB&#10;Ai0AFAAGAAgAAAAhAHivSnclAgAAHQQAAA4AAAAAAAAAAAAAAAAALgIAAGRycy9lMm9Eb2MueG1s&#10;UEsBAi0AFAAGAAgAAAAhANTKo6baAAAABgEAAA8AAAAAAAAAAAAAAAAAfwQAAGRycy9kb3ducmV2&#10;LnhtbFBLBQYAAAAABAAEAPMAAACGBQAAAAA=&#10;" fillcolor="#107082" stroked="f">
              <v:fill opacity="9766f"/>
              <v:textbox inset="20mm,8mm">
                <w:txbxContent>
                  <w:p w14:paraId="4DF3573A"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EE65" w14:textId="77777777" w:rsidR="005854DB" w:rsidRDefault="005C7E0C" w:rsidP="00A67285">
    <w:pPr>
      <w:pStyle w:val="Header"/>
      <w:spacing w:after="0"/>
    </w:pPr>
    <w:r>
      <w:rPr>
        <w:noProof/>
      </w:rPr>
      <w:drawing>
        <wp:anchor distT="0" distB="0" distL="114300" distR="114300" simplePos="0" relativeHeight="251658241" behindDoc="1" locked="0" layoutInCell="1" allowOverlap="1" wp14:anchorId="33F4E439" wp14:editId="06C3887B">
          <wp:simplePos x="0" y="0"/>
          <wp:positionH relativeFrom="page">
            <wp:align>center</wp:align>
          </wp:positionH>
          <wp:positionV relativeFrom="page">
            <wp:align>top</wp:align>
          </wp:positionV>
          <wp:extent cx="7836408" cy="2286000"/>
          <wp:effectExtent l="0" t="0" r="0" b="0"/>
          <wp:wrapNone/>
          <wp:docPr id="193" name="Picture 193" descr="Firemen in a hu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Firemen in a huddle"/>
                  <pic:cNvPicPr/>
                </pic:nvPicPr>
                <pic:blipFill>
                  <a:blip r:embed="rId1">
                    <a:alphaModFix amt="85000"/>
                    <a:extLst>
                      <a:ext uri="{28A0092B-C50C-407E-A947-70E740481C1C}">
                        <a14:useLocalDpi xmlns:a14="http://schemas.microsoft.com/office/drawing/2010/main" val="0"/>
                      </a:ext>
                    </a:extLst>
                  </a:blip>
                  <a:srcRect t="28150" b="28150"/>
                  <a:stretch>
                    <a:fillRect/>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687202"/>
    <w:multiLevelType w:val="hybridMultilevel"/>
    <w:tmpl w:val="08EA7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D40AB3"/>
    <w:multiLevelType w:val="hybridMultilevel"/>
    <w:tmpl w:val="3CA02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2402DA5"/>
    <w:multiLevelType w:val="hybridMultilevel"/>
    <w:tmpl w:val="A6B84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A97FFC"/>
    <w:multiLevelType w:val="hybridMultilevel"/>
    <w:tmpl w:val="7A569BFC"/>
    <w:lvl w:ilvl="0" w:tplc="A5E60F4C">
      <w:start w:val="1"/>
      <w:numFmt w:val="bullet"/>
      <w:lvlText w:val=""/>
      <w:lvlJc w:val="left"/>
      <w:pPr>
        <w:ind w:left="720" w:hanging="360"/>
      </w:pPr>
      <w:rPr>
        <w:rFonts w:ascii="Symbol" w:hAnsi="Symbol"/>
      </w:rPr>
    </w:lvl>
    <w:lvl w:ilvl="1" w:tplc="1DE2C964">
      <w:start w:val="1"/>
      <w:numFmt w:val="bullet"/>
      <w:lvlText w:val=""/>
      <w:lvlJc w:val="left"/>
      <w:pPr>
        <w:ind w:left="720" w:hanging="360"/>
      </w:pPr>
      <w:rPr>
        <w:rFonts w:ascii="Symbol" w:hAnsi="Symbol"/>
      </w:rPr>
    </w:lvl>
    <w:lvl w:ilvl="2" w:tplc="97CA8D62">
      <w:start w:val="1"/>
      <w:numFmt w:val="bullet"/>
      <w:lvlText w:val=""/>
      <w:lvlJc w:val="left"/>
      <w:pPr>
        <w:ind w:left="720" w:hanging="360"/>
      </w:pPr>
      <w:rPr>
        <w:rFonts w:ascii="Symbol" w:hAnsi="Symbol"/>
      </w:rPr>
    </w:lvl>
    <w:lvl w:ilvl="3" w:tplc="714AC822">
      <w:start w:val="1"/>
      <w:numFmt w:val="bullet"/>
      <w:lvlText w:val=""/>
      <w:lvlJc w:val="left"/>
      <w:pPr>
        <w:ind w:left="720" w:hanging="360"/>
      </w:pPr>
      <w:rPr>
        <w:rFonts w:ascii="Symbol" w:hAnsi="Symbol"/>
      </w:rPr>
    </w:lvl>
    <w:lvl w:ilvl="4" w:tplc="6A8E5B36">
      <w:start w:val="1"/>
      <w:numFmt w:val="bullet"/>
      <w:lvlText w:val=""/>
      <w:lvlJc w:val="left"/>
      <w:pPr>
        <w:ind w:left="720" w:hanging="360"/>
      </w:pPr>
      <w:rPr>
        <w:rFonts w:ascii="Symbol" w:hAnsi="Symbol"/>
      </w:rPr>
    </w:lvl>
    <w:lvl w:ilvl="5" w:tplc="B5E6D408">
      <w:start w:val="1"/>
      <w:numFmt w:val="bullet"/>
      <w:lvlText w:val=""/>
      <w:lvlJc w:val="left"/>
      <w:pPr>
        <w:ind w:left="720" w:hanging="360"/>
      </w:pPr>
      <w:rPr>
        <w:rFonts w:ascii="Symbol" w:hAnsi="Symbol"/>
      </w:rPr>
    </w:lvl>
    <w:lvl w:ilvl="6" w:tplc="DDD6E21E">
      <w:start w:val="1"/>
      <w:numFmt w:val="bullet"/>
      <w:lvlText w:val=""/>
      <w:lvlJc w:val="left"/>
      <w:pPr>
        <w:ind w:left="720" w:hanging="360"/>
      </w:pPr>
      <w:rPr>
        <w:rFonts w:ascii="Symbol" w:hAnsi="Symbol"/>
      </w:rPr>
    </w:lvl>
    <w:lvl w:ilvl="7" w:tplc="22404ABA">
      <w:start w:val="1"/>
      <w:numFmt w:val="bullet"/>
      <w:lvlText w:val=""/>
      <w:lvlJc w:val="left"/>
      <w:pPr>
        <w:ind w:left="720" w:hanging="360"/>
      </w:pPr>
      <w:rPr>
        <w:rFonts w:ascii="Symbol" w:hAnsi="Symbol"/>
      </w:rPr>
    </w:lvl>
    <w:lvl w:ilvl="8" w:tplc="13621440">
      <w:start w:val="1"/>
      <w:numFmt w:val="bullet"/>
      <w:lvlText w:val=""/>
      <w:lvlJc w:val="left"/>
      <w:pPr>
        <w:ind w:left="720" w:hanging="360"/>
      </w:pPr>
      <w:rPr>
        <w:rFonts w:ascii="Symbol" w:hAnsi="Symbol"/>
      </w:rPr>
    </w:lvl>
  </w:abstractNum>
  <w:abstractNum w:abstractNumId="22"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7560F6A"/>
    <w:multiLevelType w:val="hybridMultilevel"/>
    <w:tmpl w:val="320C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783265">
    <w:abstractNumId w:val="32"/>
  </w:num>
  <w:num w:numId="2" w16cid:durableId="908273677">
    <w:abstractNumId w:val="40"/>
  </w:num>
  <w:num w:numId="3" w16cid:durableId="737362942">
    <w:abstractNumId w:val="20"/>
  </w:num>
  <w:num w:numId="4" w16cid:durableId="2131581455">
    <w:abstractNumId w:val="30"/>
  </w:num>
  <w:num w:numId="5" w16cid:durableId="1649817698">
    <w:abstractNumId w:val="15"/>
  </w:num>
  <w:num w:numId="6" w16cid:durableId="1516727628">
    <w:abstractNumId w:val="9"/>
  </w:num>
  <w:num w:numId="7" w16cid:durableId="706879198">
    <w:abstractNumId w:val="39"/>
  </w:num>
  <w:num w:numId="8" w16cid:durableId="1853181117">
    <w:abstractNumId w:val="14"/>
  </w:num>
  <w:num w:numId="9" w16cid:durableId="1515030">
    <w:abstractNumId w:val="41"/>
  </w:num>
  <w:num w:numId="10" w16cid:durableId="546189569">
    <w:abstractNumId w:val="36"/>
  </w:num>
  <w:num w:numId="11" w16cid:durableId="856430120">
    <w:abstractNumId w:val="4"/>
  </w:num>
  <w:num w:numId="12" w16cid:durableId="1008558331">
    <w:abstractNumId w:val="12"/>
  </w:num>
  <w:num w:numId="13" w16cid:durableId="1778984238">
    <w:abstractNumId w:val="18"/>
  </w:num>
  <w:num w:numId="14" w16cid:durableId="144856166">
    <w:abstractNumId w:val="29"/>
  </w:num>
  <w:num w:numId="15" w16cid:durableId="52853980">
    <w:abstractNumId w:val="24"/>
  </w:num>
  <w:num w:numId="16" w16cid:durableId="342438927">
    <w:abstractNumId w:val="8"/>
  </w:num>
  <w:num w:numId="17" w16cid:durableId="818838840">
    <w:abstractNumId w:val="31"/>
  </w:num>
  <w:num w:numId="18" w16cid:durableId="1995717151">
    <w:abstractNumId w:val="42"/>
  </w:num>
  <w:num w:numId="19" w16cid:durableId="1448085945">
    <w:abstractNumId w:val="11"/>
  </w:num>
  <w:num w:numId="20" w16cid:durableId="253320455">
    <w:abstractNumId w:val="34"/>
  </w:num>
  <w:num w:numId="21" w16cid:durableId="247616365">
    <w:abstractNumId w:val="13"/>
  </w:num>
  <w:num w:numId="22" w16cid:durableId="796022962">
    <w:abstractNumId w:val="25"/>
  </w:num>
  <w:num w:numId="23" w16cid:durableId="1537086478">
    <w:abstractNumId w:val="27"/>
  </w:num>
  <w:num w:numId="24" w16cid:durableId="1905025193">
    <w:abstractNumId w:val="23"/>
  </w:num>
  <w:num w:numId="25" w16cid:durableId="992412479">
    <w:abstractNumId w:val="26"/>
  </w:num>
  <w:num w:numId="26" w16cid:durableId="1324896695">
    <w:abstractNumId w:val="10"/>
  </w:num>
  <w:num w:numId="27" w16cid:durableId="1383485645">
    <w:abstractNumId w:val="37"/>
  </w:num>
  <w:num w:numId="28" w16cid:durableId="643314321">
    <w:abstractNumId w:val="17"/>
  </w:num>
  <w:num w:numId="29" w16cid:durableId="1774353287">
    <w:abstractNumId w:val="6"/>
  </w:num>
  <w:num w:numId="30" w16cid:durableId="220136310">
    <w:abstractNumId w:val="22"/>
  </w:num>
  <w:num w:numId="31" w16cid:durableId="104086265">
    <w:abstractNumId w:val="5"/>
  </w:num>
  <w:num w:numId="32" w16cid:durableId="188228216">
    <w:abstractNumId w:val="33"/>
  </w:num>
  <w:num w:numId="33" w16cid:durableId="1491828578">
    <w:abstractNumId w:val="35"/>
  </w:num>
  <w:num w:numId="34" w16cid:durableId="562564241">
    <w:abstractNumId w:val="3"/>
  </w:num>
  <w:num w:numId="35" w16cid:durableId="593829345">
    <w:abstractNumId w:val="1"/>
  </w:num>
  <w:num w:numId="36" w16cid:durableId="454178211">
    <w:abstractNumId w:val="2"/>
  </w:num>
  <w:num w:numId="37" w16cid:durableId="768239367">
    <w:abstractNumId w:val="0"/>
  </w:num>
  <w:num w:numId="38" w16cid:durableId="1162503542">
    <w:abstractNumId w:val="38"/>
  </w:num>
  <w:num w:numId="39" w16cid:durableId="1409994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545766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006124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280487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6981828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792462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71664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7531072">
    <w:abstractNumId w:val="7"/>
  </w:num>
  <w:num w:numId="47" w16cid:durableId="692733449">
    <w:abstractNumId w:val="16"/>
  </w:num>
  <w:num w:numId="48" w16cid:durableId="1325859586">
    <w:abstractNumId w:val="19"/>
  </w:num>
  <w:num w:numId="49" w16cid:durableId="132912633">
    <w:abstractNumId w:val="28"/>
  </w:num>
  <w:num w:numId="50" w16cid:durableId="643002558">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sTQ2NjUxtjQyMzJR0lEKTi0uzszPAykwrAUA9pZQkiwAAAA="/>
  </w:docVars>
  <w:rsids>
    <w:rsidRoot w:val="00F324F4"/>
    <w:rsid w:val="0000092E"/>
    <w:rsid w:val="00012A83"/>
    <w:rsid w:val="00017C3C"/>
    <w:rsid w:val="00021B05"/>
    <w:rsid w:val="00021F2E"/>
    <w:rsid w:val="00026EAE"/>
    <w:rsid w:val="0003123C"/>
    <w:rsid w:val="00032A10"/>
    <w:rsid w:val="00043FFE"/>
    <w:rsid w:val="00044074"/>
    <w:rsid w:val="0004430C"/>
    <w:rsid w:val="00066DE2"/>
    <w:rsid w:val="00077931"/>
    <w:rsid w:val="00084E91"/>
    <w:rsid w:val="000900B6"/>
    <w:rsid w:val="000A649E"/>
    <w:rsid w:val="000A7626"/>
    <w:rsid w:val="000B2D28"/>
    <w:rsid w:val="000B5DA2"/>
    <w:rsid w:val="000C1C28"/>
    <w:rsid w:val="000C5872"/>
    <w:rsid w:val="000E0979"/>
    <w:rsid w:val="000E1544"/>
    <w:rsid w:val="000F0D09"/>
    <w:rsid w:val="000F47C0"/>
    <w:rsid w:val="001155CE"/>
    <w:rsid w:val="001225D9"/>
    <w:rsid w:val="0012403E"/>
    <w:rsid w:val="00124370"/>
    <w:rsid w:val="001255A5"/>
    <w:rsid w:val="00137DAE"/>
    <w:rsid w:val="00146CD2"/>
    <w:rsid w:val="00160392"/>
    <w:rsid w:val="00164319"/>
    <w:rsid w:val="001768B7"/>
    <w:rsid w:val="001A5429"/>
    <w:rsid w:val="001C3411"/>
    <w:rsid w:val="001D1C22"/>
    <w:rsid w:val="001E11F1"/>
    <w:rsid w:val="001E1E58"/>
    <w:rsid w:val="00206719"/>
    <w:rsid w:val="00207A17"/>
    <w:rsid w:val="00227B5E"/>
    <w:rsid w:val="00240312"/>
    <w:rsid w:val="00242AA2"/>
    <w:rsid w:val="00243E91"/>
    <w:rsid w:val="00247B17"/>
    <w:rsid w:val="00252E4A"/>
    <w:rsid w:val="002642A8"/>
    <w:rsid w:val="00282E9C"/>
    <w:rsid w:val="0029040E"/>
    <w:rsid w:val="002955AB"/>
    <w:rsid w:val="002A137B"/>
    <w:rsid w:val="002B26D2"/>
    <w:rsid w:val="002E6610"/>
    <w:rsid w:val="002E7B61"/>
    <w:rsid w:val="0031024F"/>
    <w:rsid w:val="0031130D"/>
    <w:rsid w:val="00314A6F"/>
    <w:rsid w:val="00334394"/>
    <w:rsid w:val="00347AF5"/>
    <w:rsid w:val="00360F98"/>
    <w:rsid w:val="00362478"/>
    <w:rsid w:val="003639D2"/>
    <w:rsid w:val="00374421"/>
    <w:rsid w:val="003930B7"/>
    <w:rsid w:val="00396BA9"/>
    <w:rsid w:val="003A1203"/>
    <w:rsid w:val="003B4877"/>
    <w:rsid w:val="003B56A7"/>
    <w:rsid w:val="003B5758"/>
    <w:rsid w:val="003C01B2"/>
    <w:rsid w:val="003D59A7"/>
    <w:rsid w:val="003D6AFD"/>
    <w:rsid w:val="003E2366"/>
    <w:rsid w:val="003E78A7"/>
    <w:rsid w:val="003F0714"/>
    <w:rsid w:val="003F13B0"/>
    <w:rsid w:val="003F5F4A"/>
    <w:rsid w:val="00403423"/>
    <w:rsid w:val="004204DE"/>
    <w:rsid w:val="004262DD"/>
    <w:rsid w:val="0042646F"/>
    <w:rsid w:val="00430F88"/>
    <w:rsid w:val="00435096"/>
    <w:rsid w:val="00436699"/>
    <w:rsid w:val="004411FB"/>
    <w:rsid w:val="00443212"/>
    <w:rsid w:val="004533BE"/>
    <w:rsid w:val="00475250"/>
    <w:rsid w:val="00493EC0"/>
    <w:rsid w:val="00495909"/>
    <w:rsid w:val="004B5251"/>
    <w:rsid w:val="004C0453"/>
    <w:rsid w:val="004C2505"/>
    <w:rsid w:val="004C432D"/>
    <w:rsid w:val="004C7B3E"/>
    <w:rsid w:val="00513832"/>
    <w:rsid w:val="0052068D"/>
    <w:rsid w:val="00526C37"/>
    <w:rsid w:val="00533047"/>
    <w:rsid w:val="00551C87"/>
    <w:rsid w:val="00567626"/>
    <w:rsid w:val="00577B45"/>
    <w:rsid w:val="005854DB"/>
    <w:rsid w:val="005919AF"/>
    <w:rsid w:val="005A20E2"/>
    <w:rsid w:val="005B4621"/>
    <w:rsid w:val="005B6A1A"/>
    <w:rsid w:val="005C6D79"/>
    <w:rsid w:val="005C7E0C"/>
    <w:rsid w:val="005D2146"/>
    <w:rsid w:val="005F6388"/>
    <w:rsid w:val="006329E1"/>
    <w:rsid w:val="00633E73"/>
    <w:rsid w:val="006443C6"/>
    <w:rsid w:val="00655308"/>
    <w:rsid w:val="00664450"/>
    <w:rsid w:val="00685B4E"/>
    <w:rsid w:val="00691D6C"/>
    <w:rsid w:val="006936EB"/>
    <w:rsid w:val="006B048A"/>
    <w:rsid w:val="006B2383"/>
    <w:rsid w:val="006C2701"/>
    <w:rsid w:val="006C4D5C"/>
    <w:rsid w:val="006D0144"/>
    <w:rsid w:val="006E3FC8"/>
    <w:rsid w:val="006F2386"/>
    <w:rsid w:val="006F38DB"/>
    <w:rsid w:val="007157EF"/>
    <w:rsid w:val="0073670F"/>
    <w:rsid w:val="00740FCE"/>
    <w:rsid w:val="00753E67"/>
    <w:rsid w:val="0078010D"/>
    <w:rsid w:val="00784AB5"/>
    <w:rsid w:val="007A7F3D"/>
    <w:rsid w:val="007B17C4"/>
    <w:rsid w:val="007B1F5A"/>
    <w:rsid w:val="007B3AB6"/>
    <w:rsid w:val="007B5AFF"/>
    <w:rsid w:val="007C136F"/>
    <w:rsid w:val="007C5AF4"/>
    <w:rsid w:val="007D40E3"/>
    <w:rsid w:val="007D5153"/>
    <w:rsid w:val="007D5767"/>
    <w:rsid w:val="007E4E40"/>
    <w:rsid w:val="007F793B"/>
    <w:rsid w:val="00813EC8"/>
    <w:rsid w:val="00817F8C"/>
    <w:rsid w:val="00823B18"/>
    <w:rsid w:val="0082491D"/>
    <w:rsid w:val="0083428B"/>
    <w:rsid w:val="00876F99"/>
    <w:rsid w:val="008820B3"/>
    <w:rsid w:val="00886169"/>
    <w:rsid w:val="0089410F"/>
    <w:rsid w:val="008965F6"/>
    <w:rsid w:val="008A2B5E"/>
    <w:rsid w:val="008D3386"/>
    <w:rsid w:val="008E3045"/>
    <w:rsid w:val="008F5A6E"/>
    <w:rsid w:val="008F704C"/>
    <w:rsid w:val="0090206C"/>
    <w:rsid w:val="00902998"/>
    <w:rsid w:val="00912C1B"/>
    <w:rsid w:val="0092125E"/>
    <w:rsid w:val="009241C9"/>
    <w:rsid w:val="00924319"/>
    <w:rsid w:val="00930A06"/>
    <w:rsid w:val="009337D7"/>
    <w:rsid w:val="009355C2"/>
    <w:rsid w:val="00952A7A"/>
    <w:rsid w:val="00974BF8"/>
    <w:rsid w:val="0098292C"/>
    <w:rsid w:val="009A3B33"/>
    <w:rsid w:val="009A45A0"/>
    <w:rsid w:val="009B35B5"/>
    <w:rsid w:val="009B3A56"/>
    <w:rsid w:val="009B4773"/>
    <w:rsid w:val="009D2556"/>
    <w:rsid w:val="009D3BFB"/>
    <w:rsid w:val="009E2526"/>
    <w:rsid w:val="00A10F6B"/>
    <w:rsid w:val="00A13613"/>
    <w:rsid w:val="00A371D8"/>
    <w:rsid w:val="00A42C27"/>
    <w:rsid w:val="00A45A50"/>
    <w:rsid w:val="00A630FD"/>
    <w:rsid w:val="00A63338"/>
    <w:rsid w:val="00A67285"/>
    <w:rsid w:val="00A74908"/>
    <w:rsid w:val="00A91213"/>
    <w:rsid w:val="00A960DC"/>
    <w:rsid w:val="00AA29B1"/>
    <w:rsid w:val="00AA387F"/>
    <w:rsid w:val="00AA626F"/>
    <w:rsid w:val="00AA66D7"/>
    <w:rsid w:val="00AB741F"/>
    <w:rsid w:val="00AC3653"/>
    <w:rsid w:val="00AE0241"/>
    <w:rsid w:val="00AE5008"/>
    <w:rsid w:val="00B12D81"/>
    <w:rsid w:val="00B26302"/>
    <w:rsid w:val="00B37AC1"/>
    <w:rsid w:val="00B37B3B"/>
    <w:rsid w:val="00B44C47"/>
    <w:rsid w:val="00B54BE2"/>
    <w:rsid w:val="00B57756"/>
    <w:rsid w:val="00B57F4F"/>
    <w:rsid w:val="00B7636D"/>
    <w:rsid w:val="00B80CF1"/>
    <w:rsid w:val="00BA2A38"/>
    <w:rsid w:val="00BA31C4"/>
    <w:rsid w:val="00BB02E6"/>
    <w:rsid w:val="00BD0C60"/>
    <w:rsid w:val="00BF2AA6"/>
    <w:rsid w:val="00BF3CF1"/>
    <w:rsid w:val="00C174DA"/>
    <w:rsid w:val="00C17BCF"/>
    <w:rsid w:val="00C3246A"/>
    <w:rsid w:val="00C37829"/>
    <w:rsid w:val="00C423CA"/>
    <w:rsid w:val="00C513EF"/>
    <w:rsid w:val="00C65564"/>
    <w:rsid w:val="00C9794F"/>
    <w:rsid w:val="00CA07F6"/>
    <w:rsid w:val="00CA61D8"/>
    <w:rsid w:val="00CB1DEC"/>
    <w:rsid w:val="00CD1D98"/>
    <w:rsid w:val="00CF1267"/>
    <w:rsid w:val="00CF3C5B"/>
    <w:rsid w:val="00D11434"/>
    <w:rsid w:val="00D11923"/>
    <w:rsid w:val="00D13200"/>
    <w:rsid w:val="00D168E3"/>
    <w:rsid w:val="00D26769"/>
    <w:rsid w:val="00D27AF8"/>
    <w:rsid w:val="00D35311"/>
    <w:rsid w:val="00D469FF"/>
    <w:rsid w:val="00D6490B"/>
    <w:rsid w:val="00D6543F"/>
    <w:rsid w:val="00D70A6F"/>
    <w:rsid w:val="00D71081"/>
    <w:rsid w:val="00D74E0C"/>
    <w:rsid w:val="00D8068C"/>
    <w:rsid w:val="00D9297A"/>
    <w:rsid w:val="00D94688"/>
    <w:rsid w:val="00DA14AA"/>
    <w:rsid w:val="00DA2D18"/>
    <w:rsid w:val="00DB0AF3"/>
    <w:rsid w:val="00DB5A2E"/>
    <w:rsid w:val="00DC0528"/>
    <w:rsid w:val="00DC1104"/>
    <w:rsid w:val="00DC7466"/>
    <w:rsid w:val="00DC7E1C"/>
    <w:rsid w:val="00DE560A"/>
    <w:rsid w:val="00DE65A2"/>
    <w:rsid w:val="00DF2DCC"/>
    <w:rsid w:val="00E01D0E"/>
    <w:rsid w:val="00E16215"/>
    <w:rsid w:val="00E31650"/>
    <w:rsid w:val="00E35169"/>
    <w:rsid w:val="00E4413C"/>
    <w:rsid w:val="00E5251F"/>
    <w:rsid w:val="00E53724"/>
    <w:rsid w:val="00E552C8"/>
    <w:rsid w:val="00E75006"/>
    <w:rsid w:val="00E84350"/>
    <w:rsid w:val="00E85863"/>
    <w:rsid w:val="00E875F3"/>
    <w:rsid w:val="00E91AE4"/>
    <w:rsid w:val="00EA431D"/>
    <w:rsid w:val="00EC4BCD"/>
    <w:rsid w:val="00EE37C2"/>
    <w:rsid w:val="00F02208"/>
    <w:rsid w:val="00F04054"/>
    <w:rsid w:val="00F217D3"/>
    <w:rsid w:val="00F24497"/>
    <w:rsid w:val="00F324F4"/>
    <w:rsid w:val="00F33F5E"/>
    <w:rsid w:val="00F51B50"/>
    <w:rsid w:val="00F60840"/>
    <w:rsid w:val="00F72316"/>
    <w:rsid w:val="00F75B86"/>
    <w:rsid w:val="00F77933"/>
    <w:rsid w:val="00F8411A"/>
    <w:rsid w:val="00F86C3F"/>
    <w:rsid w:val="00FB1673"/>
    <w:rsid w:val="00FB315C"/>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CAB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A7F3D"/>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6"/>
      </w:numPr>
      <w:spacing w:before="0" w:after="200" w:line="276" w:lineRule="auto"/>
      <w:ind w:left="340" w:hanging="340"/>
    </w:pPr>
  </w:style>
  <w:style w:type="paragraph" w:styleId="ListNumber">
    <w:name w:val="List Number"/>
    <w:basedOn w:val="Normal"/>
    <w:uiPriority w:val="99"/>
    <w:qFormat/>
    <w:rsid w:val="00685B4E"/>
    <w:pPr>
      <w:numPr>
        <w:numId w:val="32"/>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35"/>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8"/>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30"/>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29"/>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31"/>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32"/>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107082"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107082" w:themeColor="accent2"/>
      <w:sz w:val="28"/>
    </w:rPr>
  </w:style>
  <w:style w:type="paragraph" w:styleId="Revision">
    <w:name w:val="Revision"/>
    <w:hidden/>
    <w:uiPriority w:val="99"/>
    <w:semiHidden/>
    <w:rsid w:val="00D11434"/>
    <w:pPr>
      <w:spacing w:after="0" w:line="240" w:lineRule="auto"/>
    </w:pPr>
    <w:rPr>
      <w:color w:val="595959" w:themeColor="text1" w:themeTint="A6"/>
      <w:sz w:val="24"/>
    </w:rPr>
  </w:style>
  <w:style w:type="paragraph" w:styleId="CommentText">
    <w:name w:val="annotation text"/>
    <w:basedOn w:val="Normal"/>
    <w:link w:val="CommentTextChar"/>
    <w:uiPriority w:val="99"/>
    <w:unhideWhenUsed/>
    <w:rsid w:val="00D11434"/>
    <w:pPr>
      <w:spacing w:line="240" w:lineRule="auto"/>
    </w:pPr>
    <w:rPr>
      <w:sz w:val="20"/>
      <w:szCs w:val="20"/>
    </w:rPr>
  </w:style>
  <w:style w:type="character" w:customStyle="1" w:styleId="CommentTextChar">
    <w:name w:val="Comment Text Char"/>
    <w:basedOn w:val="DefaultParagraphFont"/>
    <w:link w:val="CommentText"/>
    <w:uiPriority w:val="99"/>
    <w:rsid w:val="00D11434"/>
    <w:rPr>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D11434"/>
    <w:rPr>
      <w:b/>
      <w:bCs/>
    </w:rPr>
  </w:style>
  <w:style w:type="character" w:customStyle="1" w:styleId="CommentSubjectChar">
    <w:name w:val="Comment Subject Char"/>
    <w:basedOn w:val="CommentTextChar"/>
    <w:link w:val="CommentSubject"/>
    <w:uiPriority w:val="99"/>
    <w:semiHidden/>
    <w:rsid w:val="00D11434"/>
    <w:rPr>
      <w:b/>
      <w:bCs/>
      <w:color w:val="595959" w:themeColor="text1" w:themeTint="A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pse.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fpa.org/met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assi.CFPS\AppData\Roaming\Microsoft\Templates\Small%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50C44157D0486BB4AD9F61246E1DF1"/>
        <w:category>
          <w:name w:val="General"/>
          <w:gallery w:val="placeholder"/>
        </w:category>
        <w:types>
          <w:type w:val="bbPlcHdr"/>
        </w:types>
        <w:behaviors>
          <w:behavior w:val="content"/>
        </w:behaviors>
        <w:guid w:val="{B94D7850-5400-4397-ACEB-99539C3C2BB7}"/>
      </w:docPartPr>
      <w:docPartBody>
        <w:p w:rsidR="00B649EA" w:rsidRDefault="003D7215">
          <w:pPr>
            <w:pStyle w:val="0E50C44157D0486BB4AD9F61246E1DF1"/>
          </w:pPr>
          <w:r w:rsidRPr="003639D2">
            <w:t>Startup Checklist</w:t>
          </w:r>
        </w:p>
      </w:docPartBody>
    </w:docPart>
    <w:docPart>
      <w:docPartPr>
        <w:name w:val="A52AD2DD391F48D49449255AC2CE8DBD"/>
        <w:category>
          <w:name w:val="General"/>
          <w:gallery w:val="placeholder"/>
        </w:category>
        <w:types>
          <w:type w:val="bbPlcHdr"/>
        </w:types>
        <w:behaviors>
          <w:behavior w:val="content"/>
        </w:behaviors>
        <w:guid w:val="{409B041C-D414-4040-95C0-F2FD1ACA131C}"/>
      </w:docPartPr>
      <w:docPartBody>
        <w:p w:rsidR="00B649EA" w:rsidRDefault="003D7215">
          <w:pPr>
            <w:pStyle w:val="A52AD2DD391F48D49449255AC2CE8DBD"/>
          </w:pPr>
          <w:r w:rsidRPr="00207A17">
            <w:t>Let the local or regional press know you are opening and when.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215"/>
    <w:rsid w:val="001A29C4"/>
    <w:rsid w:val="003D7215"/>
    <w:rsid w:val="00455808"/>
    <w:rsid w:val="005A13D7"/>
    <w:rsid w:val="007A3E4D"/>
    <w:rsid w:val="00B649EA"/>
    <w:rsid w:val="00BA0437"/>
    <w:rsid w:val="00BB318E"/>
    <w:rsid w:val="00C17A40"/>
    <w:rsid w:val="00E90E56"/>
    <w:rsid w:val="00FF3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50C44157D0486BB4AD9F61246E1DF1">
    <w:name w:val="0E50C44157D0486BB4AD9F61246E1DF1"/>
  </w:style>
  <w:style w:type="paragraph" w:customStyle="1" w:styleId="A52AD2DD391F48D49449255AC2CE8DBD">
    <w:name w:val="A52AD2DD391F48D49449255AC2CE8D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21ca7f63-e5c9-4072-baa4-acfc0ac87aa4" xsi:nil="true"/>
    <MediaLengthInSeconds xmlns="21ca7f63-e5c9-4072-baa4-acfc0ac87aa4" xsi:nil="true"/>
    <TaxCatchAll xmlns="85c0404e-4aa7-4c6c-b3f3-b7f8dba4d38e" xsi:nil="true"/>
    <lcf76f155ced4ddcb4097134ff3c332f xmlns="21ca7f63-e5c9-4072-baa4-acfc0ac87aa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D53E7EEA5EB9C4B9B85FA43D595A188" ma:contentTypeVersion="16" ma:contentTypeDescription="Create a new document." ma:contentTypeScope="" ma:versionID="ba16ed2ee918107869d4d08f2e1eeba0">
  <xsd:schema xmlns:xsd="http://www.w3.org/2001/XMLSchema" xmlns:xs="http://www.w3.org/2001/XMLSchema" xmlns:p="http://schemas.microsoft.com/office/2006/metadata/properties" xmlns:ns2="21ca7f63-e5c9-4072-baa4-acfc0ac87aa4" xmlns:ns3="85c0404e-4aa7-4c6c-b3f3-b7f8dba4d38e" targetNamespace="http://schemas.microsoft.com/office/2006/metadata/properties" ma:root="true" ma:fieldsID="e78af7faeb2599ed3df6ba06b50c421a" ns2:_="" ns3:_="">
    <xsd:import namespace="21ca7f63-e5c9-4072-baa4-acfc0ac87aa4"/>
    <xsd:import namespace="85c0404e-4aa7-4c6c-b3f3-b7f8dba4d3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a7f63-e5c9-4072-baa4-acfc0ac87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c83c0b-0f66-4957-857e-eb3fcae12c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c0404e-4aa7-4c6c-b3f3-b7f8dba4d3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bda958-8c7e-4570-ac02-96676a83a3d1}" ma:internalName="TaxCatchAll" ma:showField="CatchAllData" ma:web="85c0404e-4aa7-4c6c-b3f3-b7f8dba4d3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21ca7f63-e5c9-4072-baa4-acfc0ac87aa4"/>
    <ds:schemaRef ds:uri="85c0404e-4aa7-4c6c-b3f3-b7f8dba4d38e"/>
  </ds:schemaRefs>
</ds:datastoreItem>
</file>

<file path=customXml/itemProps2.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3.xml><?xml version="1.0" encoding="utf-8"?>
<ds:datastoreItem xmlns:ds="http://schemas.openxmlformats.org/officeDocument/2006/customXml" ds:itemID="{ACB0036D-8DA9-4D7D-BF06-842080EC8FEB}">
  <ds:schemaRefs>
    <ds:schemaRef ds:uri="http://schemas.openxmlformats.org/officeDocument/2006/bibliography"/>
  </ds:schemaRefs>
</ds:datastoreItem>
</file>

<file path=customXml/itemProps4.xml><?xml version="1.0" encoding="utf-8"?>
<ds:datastoreItem xmlns:ds="http://schemas.openxmlformats.org/officeDocument/2006/customXml" ds:itemID="{17AA5C70-CD7A-4C8D-843B-61F6A1314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a7f63-e5c9-4072-baa4-acfc0ac87aa4"/>
    <ds:schemaRef ds:uri="85c0404e-4aa7-4c6c-b3f3-b7f8dba4d3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Small business startup checklist</Template>
  <TotalTime>0</TotalTime>
  <Pages>5</Pages>
  <Words>1172</Words>
  <Characters>6686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Department Name with Short Description</vt:lpstr>
    </vt:vector>
  </TitlesOfParts>
  <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Metro Fire Protection District - Strategic Planning Teams</dc:title>
  <dc:subject/>
  <dc:creator/>
  <cp:keywords/>
  <dc:description/>
  <cp:lastModifiedBy/>
  <cp:revision>1</cp:revision>
  <dcterms:created xsi:type="dcterms:W3CDTF">2023-04-05T22:03:00Z</dcterms:created>
  <dcterms:modified xsi:type="dcterms:W3CDTF">2023-05-08T11:01:00Z</dcterms:modified>
  <cp:contentStatus>CULTURE OF COOPERATION CASE STUDY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0x010100FD53E7EEA5EB9C4B9B85FA43D595A188</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